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93" w:rsidRPr="00682D93" w:rsidRDefault="00682D93">
      <w:pPr>
        <w:pStyle w:val="ConsPlusNormal"/>
        <w:outlineLvl w:val="0"/>
      </w:pPr>
      <w:r w:rsidRPr="00682D93">
        <w:t>Зарегистрировано в Минюсте России 30 июня 2021 г. N 64042</w:t>
      </w:r>
    </w:p>
    <w:p w:rsidR="00682D93" w:rsidRPr="00682D93" w:rsidRDefault="00682D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2D93" w:rsidRPr="00682D93" w:rsidRDefault="00682D93">
      <w:pPr>
        <w:pStyle w:val="ConsPlusNormal"/>
        <w:jc w:val="both"/>
      </w:pPr>
    </w:p>
    <w:p w:rsidR="00682D93" w:rsidRPr="00682D93" w:rsidRDefault="00682D93">
      <w:pPr>
        <w:pStyle w:val="ConsPlusTitle"/>
        <w:jc w:val="center"/>
      </w:pPr>
      <w:r w:rsidRPr="00682D93">
        <w:t>МИНИСТЕРСТВО ЗДРАВООХРАНЕНИЯ РОССИЙСКОЙ ФЕДЕРАЦИИ</w:t>
      </w:r>
    </w:p>
    <w:p w:rsidR="00682D93" w:rsidRPr="00682D93" w:rsidRDefault="00682D93">
      <w:pPr>
        <w:pStyle w:val="ConsPlusTitle"/>
        <w:jc w:val="center"/>
      </w:pPr>
    </w:p>
    <w:p w:rsidR="00682D93" w:rsidRPr="00682D93" w:rsidRDefault="00682D93">
      <w:pPr>
        <w:pStyle w:val="ConsPlusTitle"/>
        <w:jc w:val="center"/>
      </w:pPr>
      <w:r w:rsidRPr="00682D93">
        <w:t>ПРИКАЗ</w:t>
      </w:r>
    </w:p>
    <w:p w:rsidR="00682D93" w:rsidRPr="00682D93" w:rsidRDefault="00682D93">
      <w:pPr>
        <w:pStyle w:val="ConsPlusTitle"/>
        <w:jc w:val="center"/>
      </w:pPr>
      <w:r w:rsidRPr="00682D93">
        <w:t>от 27 апреля 2021 г. N 404н</w:t>
      </w:r>
    </w:p>
    <w:p w:rsidR="00682D93" w:rsidRPr="00682D93" w:rsidRDefault="00682D93">
      <w:pPr>
        <w:pStyle w:val="ConsPlusTitle"/>
        <w:jc w:val="center"/>
      </w:pPr>
    </w:p>
    <w:p w:rsidR="00682D93" w:rsidRPr="00682D93" w:rsidRDefault="00682D93">
      <w:pPr>
        <w:pStyle w:val="ConsPlusTitle"/>
        <w:jc w:val="center"/>
      </w:pPr>
      <w:r w:rsidRPr="00682D93">
        <w:t>ОБ УТВЕРЖДЕНИИ ПОРЯДКА</w:t>
      </w:r>
    </w:p>
    <w:p w:rsidR="00682D93" w:rsidRPr="00682D93" w:rsidRDefault="00682D93">
      <w:pPr>
        <w:pStyle w:val="ConsPlusTitle"/>
        <w:jc w:val="center"/>
      </w:pPr>
      <w:r w:rsidRPr="00682D93">
        <w:t>ПРОВЕДЕНИЯ ПРОФИЛАКТИЧЕСКОГО МЕДИЦИНСКО</w:t>
      </w:r>
      <w:bookmarkStart w:id="0" w:name="_GoBack"/>
      <w:bookmarkEnd w:id="0"/>
      <w:r w:rsidRPr="00682D93">
        <w:t>ГО ОСМОТРА</w:t>
      </w:r>
    </w:p>
    <w:p w:rsidR="00682D93" w:rsidRPr="00682D93" w:rsidRDefault="00682D93">
      <w:pPr>
        <w:pStyle w:val="ConsPlusTitle"/>
        <w:jc w:val="center"/>
      </w:pPr>
      <w:r w:rsidRPr="00682D93">
        <w:t>И ДИСПАНСЕРИЗАЦИИ ОПРЕДЕЛЕННЫХ ГРУПП ВЗРОСЛОГО НАСЕЛЕНИЯ</w:t>
      </w:r>
    </w:p>
    <w:p w:rsidR="00682D93" w:rsidRPr="00682D93" w:rsidRDefault="00682D93">
      <w:pPr>
        <w:pStyle w:val="ConsPlusNormal"/>
        <w:spacing w:after="1"/>
      </w:pPr>
    </w:p>
    <w:tbl>
      <w:tblPr>
        <w:tblW w:w="5000" w:type="pct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682D93" w:rsidRPr="00682D93" w:rsidTr="00682D93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D93" w:rsidRPr="00682D93" w:rsidRDefault="00682D93">
            <w:pPr>
              <w:pStyle w:val="ConsPlusNormal"/>
            </w:pP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D93" w:rsidRPr="00682D93" w:rsidRDefault="00682D93">
            <w:pPr>
              <w:pStyle w:val="ConsPlusNormal"/>
            </w:pPr>
          </w:p>
        </w:tc>
        <w:tc>
          <w:tcPr>
            <w:tcW w:w="0" w:type="auto"/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2D93" w:rsidRPr="00682D93" w:rsidRDefault="00682D93">
            <w:pPr>
              <w:pStyle w:val="ConsPlusNormal"/>
              <w:jc w:val="center"/>
            </w:pPr>
            <w:r w:rsidRPr="00682D93">
              <w:t>Список изменяющих документов</w:t>
            </w:r>
          </w:p>
          <w:p w:rsidR="00682D93" w:rsidRPr="00682D93" w:rsidRDefault="00682D93">
            <w:pPr>
              <w:pStyle w:val="ConsPlusNormal"/>
              <w:jc w:val="center"/>
            </w:pPr>
            <w:r w:rsidRPr="00682D93">
              <w:t>(в ред. Приказа Минздрава России от 01.02.2022 N 44н)</w:t>
            </w: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D93" w:rsidRPr="00682D93" w:rsidRDefault="00682D93">
            <w:pPr>
              <w:pStyle w:val="ConsPlusNormal"/>
            </w:pPr>
          </w:p>
        </w:tc>
      </w:tr>
    </w:tbl>
    <w:p w:rsidR="00682D93" w:rsidRPr="00682D93" w:rsidRDefault="00682D93">
      <w:pPr>
        <w:pStyle w:val="ConsPlusNormal"/>
        <w:ind w:firstLine="540"/>
        <w:jc w:val="both"/>
      </w:pPr>
    </w:p>
    <w:p w:rsidR="00682D93" w:rsidRPr="00682D93" w:rsidRDefault="00682D93">
      <w:pPr>
        <w:pStyle w:val="ConsPlusNormal"/>
        <w:ind w:firstLine="540"/>
        <w:jc w:val="both"/>
      </w:pPr>
      <w:r w:rsidRPr="00682D93">
        <w:t>В соответствии с частью 7 статьи 46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1. Утвердить порядок проведения профилактического медицинского осмотра и диспансеризации определенных групп взрослого населения согласно приложению.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2. Признать утратившими силу: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приказ Министерства здравоохранения Российской Федерации от 13 марта 2019 г. N 124н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24 апреля 2019 г., регистрационный N 54495);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приказ Министерства здравоохранения Российской Федерации от 2 сентября 2019 г. N 716н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16 октября 2019 г. N 56254);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приказ Министерства здравоохранения Российской Федерации от 2 декабря 2020 г. N 1278н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22 декабря 2020 г. N 61693).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3. Настоящий приказ вступает в силу с 1 июля 2021 г. и действует до 1 июля 2027 г.</w:t>
      </w:r>
    </w:p>
    <w:p w:rsidR="00682D93" w:rsidRPr="00682D93" w:rsidRDefault="00682D93">
      <w:pPr>
        <w:pStyle w:val="ConsPlusNormal"/>
        <w:ind w:firstLine="540"/>
        <w:jc w:val="both"/>
      </w:pPr>
    </w:p>
    <w:p w:rsidR="00682D93" w:rsidRPr="00682D93" w:rsidRDefault="00682D93">
      <w:pPr>
        <w:pStyle w:val="ConsPlusNormal"/>
        <w:jc w:val="right"/>
      </w:pPr>
      <w:r w:rsidRPr="00682D93">
        <w:t>Министр</w:t>
      </w:r>
    </w:p>
    <w:p w:rsidR="00682D93" w:rsidRPr="00682D93" w:rsidRDefault="00682D93">
      <w:pPr>
        <w:pStyle w:val="ConsPlusNormal"/>
        <w:jc w:val="right"/>
      </w:pPr>
      <w:r w:rsidRPr="00682D93">
        <w:t>М.А.МУРАШКО</w:t>
      </w:r>
    </w:p>
    <w:p w:rsidR="00682D93" w:rsidRPr="00682D93" w:rsidRDefault="00682D93">
      <w:pPr>
        <w:pStyle w:val="ConsPlusNormal"/>
        <w:ind w:firstLine="540"/>
        <w:jc w:val="both"/>
      </w:pPr>
    </w:p>
    <w:p w:rsidR="00682D93" w:rsidRPr="00682D93" w:rsidRDefault="00682D93">
      <w:pPr>
        <w:pStyle w:val="ConsPlusNormal"/>
        <w:jc w:val="both"/>
      </w:pPr>
    </w:p>
    <w:p w:rsidR="00682D93" w:rsidRPr="00682D93" w:rsidRDefault="00682D93">
      <w:pPr>
        <w:pStyle w:val="ConsPlusNormal"/>
        <w:jc w:val="right"/>
        <w:outlineLvl w:val="0"/>
      </w:pPr>
      <w:r w:rsidRPr="00682D93">
        <w:t>Приложение</w:t>
      </w:r>
    </w:p>
    <w:p w:rsidR="00682D93" w:rsidRPr="00682D93" w:rsidRDefault="00682D93">
      <w:pPr>
        <w:pStyle w:val="ConsPlusNormal"/>
        <w:jc w:val="right"/>
      </w:pPr>
      <w:r w:rsidRPr="00682D93">
        <w:t>к приказу Министерства здравоохранения</w:t>
      </w:r>
    </w:p>
    <w:p w:rsidR="00682D93" w:rsidRPr="00682D93" w:rsidRDefault="00682D93">
      <w:pPr>
        <w:pStyle w:val="ConsPlusNormal"/>
        <w:jc w:val="right"/>
      </w:pPr>
      <w:r w:rsidRPr="00682D93">
        <w:t>Российской Федерации</w:t>
      </w:r>
    </w:p>
    <w:p w:rsidR="00682D93" w:rsidRPr="00682D93" w:rsidRDefault="00682D93">
      <w:pPr>
        <w:pStyle w:val="ConsPlusNormal"/>
        <w:jc w:val="right"/>
      </w:pPr>
      <w:r w:rsidRPr="00682D93">
        <w:t>от 27.04.2021 N 404н</w:t>
      </w:r>
    </w:p>
    <w:p w:rsidR="00682D93" w:rsidRPr="00682D93" w:rsidRDefault="00682D93">
      <w:pPr>
        <w:pStyle w:val="ConsPlusNormal"/>
        <w:jc w:val="both"/>
      </w:pPr>
    </w:p>
    <w:p w:rsidR="00682D93" w:rsidRPr="00682D93" w:rsidRDefault="00682D93">
      <w:pPr>
        <w:pStyle w:val="ConsPlusTitle"/>
        <w:jc w:val="center"/>
      </w:pPr>
      <w:bookmarkStart w:id="1" w:name="P35"/>
      <w:bookmarkEnd w:id="1"/>
      <w:r w:rsidRPr="00682D93">
        <w:t>ПОРЯДОК</w:t>
      </w:r>
    </w:p>
    <w:p w:rsidR="00682D93" w:rsidRPr="00682D93" w:rsidRDefault="00682D93">
      <w:pPr>
        <w:pStyle w:val="ConsPlusTitle"/>
        <w:jc w:val="center"/>
      </w:pPr>
      <w:r w:rsidRPr="00682D93">
        <w:t>ПРОВЕДЕНИЯ ПРОФИЛАКТИЧЕСКОГО МЕДИЦИНСКОГО ОСМОТРА</w:t>
      </w:r>
    </w:p>
    <w:p w:rsidR="00682D93" w:rsidRPr="00682D93" w:rsidRDefault="00682D93">
      <w:pPr>
        <w:pStyle w:val="ConsPlusTitle"/>
        <w:jc w:val="center"/>
      </w:pPr>
      <w:r w:rsidRPr="00682D93">
        <w:t>И ДИСПАНСЕРИЗАЦИИ ОПРЕДЕЛЕННЫХ ГРУПП ВЗРОСЛОГО НАСЕЛЕНИЯ</w:t>
      </w:r>
    </w:p>
    <w:p w:rsidR="00682D93" w:rsidRPr="00682D93" w:rsidRDefault="00682D93">
      <w:pPr>
        <w:pStyle w:val="ConsPlusNormal"/>
        <w:spacing w:after="1"/>
      </w:pPr>
    </w:p>
    <w:tbl>
      <w:tblPr>
        <w:tblW w:w="5000" w:type="pct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682D93" w:rsidRPr="00682D93" w:rsidTr="00682D93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D93" w:rsidRPr="00682D93" w:rsidRDefault="00682D93">
            <w:pPr>
              <w:pStyle w:val="ConsPlusNormal"/>
            </w:pP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D93" w:rsidRPr="00682D93" w:rsidRDefault="00682D93">
            <w:pPr>
              <w:pStyle w:val="ConsPlusNormal"/>
            </w:pPr>
          </w:p>
        </w:tc>
        <w:tc>
          <w:tcPr>
            <w:tcW w:w="0" w:type="auto"/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2D93" w:rsidRPr="00682D93" w:rsidRDefault="00682D93">
            <w:pPr>
              <w:pStyle w:val="ConsPlusNormal"/>
              <w:jc w:val="center"/>
            </w:pPr>
            <w:r w:rsidRPr="00682D93">
              <w:t>Список изменяющих документов</w:t>
            </w:r>
          </w:p>
          <w:p w:rsidR="00682D93" w:rsidRPr="00682D93" w:rsidRDefault="00682D93">
            <w:pPr>
              <w:pStyle w:val="ConsPlusNormal"/>
              <w:jc w:val="center"/>
            </w:pPr>
            <w:r w:rsidRPr="00682D93">
              <w:t>(в ред. Приказа Минздрава России от 01.02.2022 N 44н)</w:t>
            </w: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D93" w:rsidRPr="00682D93" w:rsidRDefault="00682D93">
            <w:pPr>
              <w:pStyle w:val="ConsPlusNormal"/>
            </w:pPr>
          </w:p>
        </w:tc>
      </w:tr>
    </w:tbl>
    <w:p w:rsidR="00682D93" w:rsidRPr="00682D93" w:rsidRDefault="00682D93">
      <w:pPr>
        <w:pStyle w:val="ConsPlusNormal"/>
        <w:jc w:val="both"/>
      </w:pPr>
    </w:p>
    <w:p w:rsidR="00682D93" w:rsidRPr="00682D93" w:rsidRDefault="00682D93">
      <w:pPr>
        <w:pStyle w:val="ConsPlusNormal"/>
        <w:ind w:firstLine="540"/>
        <w:jc w:val="both"/>
      </w:pPr>
      <w:r w:rsidRPr="00682D93"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lastRenderedPageBreak/>
        <w:t>1) работающие граждане;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2) неработающие граждане;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3) обучающиеся в образовательных организациях по очной форме.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--------------------------------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&lt;1&gt; Часть 4 статьи 46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(далее - Федеральный закон N 323-ФЗ).</w:t>
      </w:r>
    </w:p>
    <w:p w:rsidR="00682D93" w:rsidRPr="00682D93" w:rsidRDefault="00682D93">
      <w:pPr>
        <w:pStyle w:val="ConsPlusNormal"/>
        <w:jc w:val="both"/>
      </w:pPr>
    </w:p>
    <w:p w:rsidR="00682D93" w:rsidRPr="00682D93" w:rsidRDefault="00682D93">
      <w:pPr>
        <w:pStyle w:val="ConsPlusNormal"/>
        <w:ind w:firstLine="540"/>
        <w:jc w:val="both"/>
      </w:pPr>
      <w:r w:rsidRPr="00682D93">
        <w:t>3. Медицинские мероприятия, проводимые в рамках настоящего порядка, направлены на: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 xml:space="preserve"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</w:t>
      </w:r>
      <w:proofErr w:type="spellStart"/>
      <w:r w:rsidRPr="00682D93">
        <w:t>гиперхолестеринемию</w:t>
      </w:r>
      <w:proofErr w:type="spellEnd"/>
      <w:r w:rsidRPr="00682D93">
        <w:t>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 также риска потребления наркотических средств и психотропных веществ без назначения врача;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4. Профилактический медицинский осмотр проводится ежегодно: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1) в качестве самостоятельного мероприятия;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2) в рамках диспансеризации;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3) в рамках диспансерного наблюдения (при проведении первого в текущем году диспансерного приема (осмотра, консультации).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5. Диспансеризация проводится: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1) 1 раз в три года в возрасте от 18 до 39 лет включительно;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2) ежегодно в возрасте 40 лет и старше, а также в отношении отдельных категорий граждан, включая: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lastRenderedPageBreak/>
        <w:t>--------------------------------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&lt;2&gt; В соответствии со статьей 4, подпунктом 11 пункта 1 статьи 14 и пунктом 2 статьи 15 Федерального закона от 12 января 1995 г. N 5-ФЗ "О ветеранах" (Собрание законодательства Российской Федерации, 1995, N 3, ст. 168; 2004, N 35, ст. 3607; 2016, N 22, ст. 3097; 2019, N 40, ст. 5488) (далее - Федеральный закон N 5-ФЗ).</w:t>
      </w:r>
    </w:p>
    <w:p w:rsidR="00682D93" w:rsidRPr="00682D93" w:rsidRDefault="00682D93">
      <w:pPr>
        <w:pStyle w:val="ConsPlusNormal"/>
        <w:jc w:val="both"/>
      </w:pPr>
    </w:p>
    <w:p w:rsidR="00682D93" w:rsidRPr="00682D93" w:rsidRDefault="00682D93">
      <w:pPr>
        <w:pStyle w:val="ConsPlusNormal"/>
        <w:ind w:firstLine="540"/>
        <w:jc w:val="both"/>
      </w:pPr>
      <w:r w:rsidRPr="00682D93">
        <w:t>б) лиц, награжденных знаком "Жителю блокадного Ленинграда", лиц, награжденных знаком "Житель осажденного Севастополя"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--------------------------------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&lt;3&gt; В соответствии с подпунктом 1 пункта 2 статьи 18 Федерального закона N 5-ФЗ (Собрание законодательства Российской Федерации, 1995, N 3, ст. 168; 2016, N 22, ст. 3097).</w:t>
      </w:r>
    </w:p>
    <w:p w:rsidR="00682D93" w:rsidRPr="00682D93" w:rsidRDefault="00682D93">
      <w:pPr>
        <w:pStyle w:val="ConsPlusNormal"/>
        <w:jc w:val="both"/>
      </w:pPr>
    </w:p>
    <w:p w:rsidR="00682D93" w:rsidRPr="00682D93" w:rsidRDefault="00682D93">
      <w:pPr>
        <w:pStyle w:val="ConsPlusNormal"/>
        <w:ind w:firstLine="540"/>
        <w:jc w:val="both"/>
      </w:pPr>
      <w:r w:rsidRPr="00682D93"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&lt;4&gt;;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--------------------------------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&lt;4&gt; В соответствии с частью 8 статьи 154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2018, N 11, ст. 1591).</w:t>
      </w:r>
    </w:p>
    <w:p w:rsidR="00682D93" w:rsidRPr="00682D93" w:rsidRDefault="00682D93">
      <w:pPr>
        <w:pStyle w:val="ConsPlusNormal"/>
        <w:jc w:val="both"/>
      </w:pPr>
    </w:p>
    <w:p w:rsidR="00682D93" w:rsidRPr="00682D93" w:rsidRDefault="00682D93">
      <w:pPr>
        <w:pStyle w:val="ConsPlusNormal"/>
        <w:ind w:firstLine="540"/>
        <w:jc w:val="both"/>
      </w:pPr>
      <w:r w:rsidRPr="00682D93"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--------------------------------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&lt;5&gt; В соответствии со статьей 185.1 Трудового кодекса Российской Федерации (Собрание законодательства Российской Федерации, 2002, N 1, ст. 3; 2020, N 31, ст. 5020).</w:t>
      </w:r>
    </w:p>
    <w:p w:rsidR="00682D93" w:rsidRPr="00682D93" w:rsidRDefault="00682D93">
      <w:pPr>
        <w:pStyle w:val="ConsPlusNormal"/>
        <w:jc w:val="both"/>
      </w:pPr>
    </w:p>
    <w:p w:rsidR="00682D93" w:rsidRPr="00682D93" w:rsidRDefault="00682D93">
      <w:pPr>
        <w:pStyle w:val="ConsPlusNormal"/>
        <w:ind w:firstLine="540"/>
        <w:jc w:val="both"/>
      </w:pPr>
      <w:r w:rsidRPr="00682D93"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пунктами 16 - 18 настоящего порядка и приложениями N 1 и N 2 к настоящему порядку.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7. 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 xml:space="preserve">В дополнение к профилактическим медицинским осмотрам и диспансеризации граждане, переболевшие новой </w:t>
      </w:r>
      <w:proofErr w:type="spellStart"/>
      <w:r w:rsidRPr="00682D93">
        <w:t>коронавирусной</w:t>
      </w:r>
      <w:proofErr w:type="spellEnd"/>
      <w:r w:rsidRPr="00682D93">
        <w:t xml:space="preserve"> инфекцией (COVID-19), проходят углубленную диспансеризацию, включающую исследования и иные медицинские вмешательства в соответствии с перечнем исследований и иных медицинских вмешательств, проводимых в рамках углубленной диспансеризации, установленным программой государственных гарантий бесплатного оказания гражданам медицинской помощи на соответствующий год и плановый период (далее - углубленная диспансеризация).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 w:rsidRPr="00682D93">
        <w:t>коронавирусной</w:t>
      </w:r>
      <w:proofErr w:type="spellEnd"/>
      <w:r w:rsidRPr="00682D93">
        <w:t xml:space="preserve"> инфекцией (COVID-19).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 xml:space="preserve"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</w:t>
      </w:r>
      <w:r w:rsidRPr="00682D93">
        <w:lastRenderedPageBreak/>
        <w:t>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частью 5 статьи 91 Федерального закона N 323-ФЗ.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Профилактический медицинский осмотр и первый этап диспансеризации рекомендуется проводить в течение одного рабочего дня.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9. 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"медицинским осмотрам профилактическим", "терапии" или "общей врачебной практике (семейной медицине)", "акушерству и гинекологии" (для лицензий на осуществление медицинской деятельности, выданных до вступления в силу постановления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682D93">
        <w:t>Сколково</w:t>
      </w:r>
      <w:proofErr w:type="spellEnd"/>
      <w:r w:rsidRPr="00682D93">
        <w:t xml:space="preserve">")") &lt;6&gt; или "акушерству и гинекологии (за исключением использования вспомогательных репродуктивных технологий)", "акушерству и гинекологии (за исключением использования вспомогательных репродуктивных технологий и искусственного прерывания беременности)", "акушерскому делу" или "лечебному делу", "офтальмологии", "неврологии", "оториноларингологии (за исключением </w:t>
      </w:r>
      <w:proofErr w:type="spellStart"/>
      <w:r w:rsidRPr="00682D93">
        <w:t>кохлеарной</w:t>
      </w:r>
      <w:proofErr w:type="spellEnd"/>
      <w:r w:rsidRPr="00682D93">
        <w:t xml:space="preserve"> имплантации)", "хирургии" или "</w:t>
      </w:r>
      <w:proofErr w:type="spellStart"/>
      <w:r w:rsidRPr="00682D93">
        <w:t>колопроктологии</w:t>
      </w:r>
      <w:proofErr w:type="spellEnd"/>
      <w:r w:rsidRPr="00682D93">
        <w:t>", "рентгенологии", "клинической лабораторной диагностике" или "лабораторной диагностике", "функциональной диагностике", "ультразвуковой диагностике", "урологии", "эндоскопии".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--------------------------------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&lt;6&gt; Собрание законодательства Российской Федерации, 2012, N 17, ст. 1965; 2020, N 49. ст. 7934.</w:t>
      </w:r>
    </w:p>
    <w:p w:rsidR="00682D93" w:rsidRPr="00682D93" w:rsidRDefault="00682D93">
      <w:pPr>
        <w:pStyle w:val="ConsPlusNormal"/>
        <w:jc w:val="both"/>
      </w:pPr>
    </w:p>
    <w:p w:rsidR="00682D93" w:rsidRPr="00682D93" w:rsidRDefault="00682D93">
      <w:pPr>
        <w:pStyle w:val="ConsPlusNormal"/>
        <w:ind w:firstLine="540"/>
        <w:jc w:val="both"/>
      </w:pPr>
      <w:r w:rsidRPr="00682D93">
        <w:t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Федеральным законом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&lt;7&gt;.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--------------------------------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lastRenderedPageBreak/>
        <w:t>&lt;7&gt; Собрание законодательства Российской Федерации, 1999, N 42, ст. 5005; 2021, N 22, ст. 3690.</w:t>
      </w:r>
    </w:p>
    <w:p w:rsidR="00682D93" w:rsidRPr="00682D93" w:rsidRDefault="00682D93">
      <w:pPr>
        <w:pStyle w:val="ConsPlusNormal"/>
        <w:jc w:val="both"/>
      </w:pPr>
    </w:p>
    <w:p w:rsidR="00682D93" w:rsidRPr="00682D93" w:rsidRDefault="00682D93">
      <w:pPr>
        <w:pStyle w:val="ConsPlusNormal"/>
        <w:ind w:firstLine="540"/>
        <w:jc w:val="both"/>
      </w:pPr>
      <w:r w:rsidRPr="00682D93"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</w:t>
      </w:r>
      <w:proofErr w:type="gramStart"/>
      <w:r w:rsidRPr="00682D93">
        <w:t>прохождения</w:t>
      </w:r>
      <w:proofErr w:type="gramEnd"/>
      <w:r w:rsidRPr="00682D93">
        <w:t xml:space="preserve"> указанных осмотра (диспансеризации) в соответствии с Порядком 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N 972н &lt;8&gt;.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--------------------------------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&lt;8&gt; Зарегистрирован Министерством юстиции Российской Федерации 4 декабря 2020 г., регистрационный N 61261.</w:t>
      </w:r>
    </w:p>
    <w:p w:rsidR="00682D93" w:rsidRPr="00682D93" w:rsidRDefault="00682D93">
      <w:pPr>
        <w:pStyle w:val="ConsPlusNormal"/>
        <w:jc w:val="both"/>
      </w:pPr>
    </w:p>
    <w:p w:rsidR="00682D93" w:rsidRPr="00682D93" w:rsidRDefault="00682D93">
      <w:pPr>
        <w:pStyle w:val="ConsPlusNormal"/>
        <w:ind w:firstLine="540"/>
        <w:jc w:val="both"/>
      </w:pPr>
      <w:r w:rsidRPr="00682D93">
        <w:t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статьей 20 Федерального закона N 323-ФЗ.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Правилами обязательного медицинского страхования, утвержденными приказом Министерства здравоохранения Российской Федерации от 28 февраля 2019 г. N 108н (далее - Правила обязательного медицинского страхования) &lt;9&gt;.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--------------------------------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&lt;9&gt;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 w:rsidR="00682D93" w:rsidRPr="00682D93" w:rsidRDefault="00682D93">
      <w:pPr>
        <w:pStyle w:val="ConsPlusNormal"/>
        <w:jc w:val="both"/>
      </w:pPr>
    </w:p>
    <w:p w:rsidR="00682D93" w:rsidRPr="00682D93" w:rsidRDefault="00682D93">
      <w:pPr>
        <w:pStyle w:val="ConsPlusNormal"/>
        <w:ind w:firstLine="540"/>
        <w:jc w:val="both"/>
      </w:pPr>
      <w:r w:rsidRPr="00682D93">
        <w:t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порядке,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&lt;10&gt;.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lastRenderedPageBreak/>
        <w:t>--------------------------------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&lt;10&gt;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682D93" w:rsidRPr="00682D93" w:rsidRDefault="00682D93">
      <w:pPr>
        <w:pStyle w:val="ConsPlusNormal"/>
        <w:jc w:val="both"/>
      </w:pPr>
    </w:p>
    <w:p w:rsidR="00682D93" w:rsidRPr="00682D93" w:rsidRDefault="00682D93">
      <w:pPr>
        <w:pStyle w:val="ConsPlusNormal"/>
        <w:ind w:firstLine="540"/>
        <w:jc w:val="both"/>
      </w:pPr>
      <w:r w:rsidRPr="00682D93">
        <w:t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bookmarkStart w:id="2" w:name="P117"/>
      <w:bookmarkEnd w:id="2"/>
      <w:r w:rsidRPr="00682D93">
        <w:t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расчета на основании антропометрии (измерение роста, массы тела, окружности талии) индекса массы тела;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измерения артериального давления на периферических артериях;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определения уровня общего холестерина в крови;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определения уровня глюкозы в крови натощак;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электрокардиографии в покое;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измерения внутриглазного давления;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приложению N 2 к настоящему порядку;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приложением N 3 к настоящему порядку;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определения относительного сердечно-сосудистого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проведения краткого индивидуального профилактического консультирования в рамках первого этапа диспансеризации;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bookmarkStart w:id="3" w:name="P130"/>
      <w:bookmarkEnd w:id="3"/>
      <w:r w:rsidRPr="00682D93"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подпункте 3 настоящего пункта, в том числе направление по результатам </w:t>
      </w:r>
      <w:r w:rsidRPr="00682D93">
        <w:lastRenderedPageBreak/>
        <w:t>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 здоровья в объеме, предусмотренном в подпункте 12 пункта 16 настоящего порядка;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5)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минут от начала появления симптомов) вызова бригады скорой медицинской помощи;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6) подведение итогов проведения профилактического медицинского осмотра и диспансеризации на фельдшерском участке;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7) формирование комплекта документов, заполнение карты 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 г. N 1207н &lt;11&gt; (далее - карта учета диспансеризации);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--------------------------------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&lt;11&gt; Зарегистрирован Министерством юстиции Российской Федерации 11 января 2021 г., регистрационный N 62033.</w:t>
      </w:r>
    </w:p>
    <w:p w:rsidR="00682D93" w:rsidRPr="00682D93" w:rsidRDefault="00682D93">
      <w:pPr>
        <w:pStyle w:val="ConsPlusNormal"/>
        <w:jc w:val="both"/>
      </w:pPr>
    </w:p>
    <w:p w:rsidR="00682D93" w:rsidRPr="00682D93" w:rsidRDefault="00682D93">
      <w:pPr>
        <w:pStyle w:val="ConsPlusNormal"/>
        <w:ind w:firstLine="540"/>
        <w:jc w:val="both"/>
      </w:pPr>
      <w:r w:rsidRPr="00682D93">
        <w:t>8) информирование граждан о возможности медицинского освидетельствования для выявления ВИЧ-инфекции в соответствии со статьей 7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&lt;12&gt; 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 ВИЧ-инфекции.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--------------------------------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&lt;12&gt; Собрание законодательства Российской Федерации, 1995, N 14, ст. 1212; 2013, N 48, ст. 6165.</w:t>
      </w:r>
    </w:p>
    <w:p w:rsidR="00682D93" w:rsidRPr="00682D93" w:rsidRDefault="00682D93">
      <w:pPr>
        <w:pStyle w:val="ConsPlusNormal"/>
        <w:jc w:val="both"/>
      </w:pPr>
    </w:p>
    <w:p w:rsidR="00682D93" w:rsidRPr="00682D93" w:rsidRDefault="00682D93">
      <w:pPr>
        <w:pStyle w:val="ConsPlusNormal"/>
        <w:ind w:firstLine="540"/>
        <w:jc w:val="both"/>
      </w:pPr>
      <w:r w:rsidRPr="00682D93">
        <w:t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2) прием (осмотр) по результатам профилактического медицинского осмотра, в том числе граждан, направленных в соответствии с подпунктом 4 пункта 13 и подпунктом 6 пункта 15 настоящего порядка, в объеме, предусмотренном в подпункте 12 пункта 16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 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подпункте 13 пункта 18 настоящего порядка;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lastRenderedPageBreak/>
        <w:t>4) подведение итогов проведения профилактического медицинского осмотра и диспансеризации на участке;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5) информирование граждан о возможности медицинского освидетельствования для выявления ВИЧ-инфекции в соответствии со статьей 7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1) 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bookmarkStart w:id="4" w:name="P151"/>
      <w:bookmarkEnd w:id="4"/>
      <w:r w:rsidRPr="00682D93"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анкетирования;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расчета на основании антропометрии (измерение роста, массы тела, окружности талии) индекса массы тела;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измерения артериального давления на периферических артериях;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определения уровня общего холестерина в крови;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определения уровня глюкозы в крови натощак;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измерения внутриглазного давления;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приложением N 3 к настоящему порядку;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определения относительного сердечно-сосудистого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приема (осмотра) по результатам профилактического медицинского осмотра в объеме, предусмотренном в подпункте 12 пункта 16 настоящего порядка;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подпункте 4 настоящего пункта;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bookmarkStart w:id="5" w:name="P163"/>
      <w:bookmarkEnd w:id="5"/>
      <w:r w:rsidRPr="00682D93">
        <w:t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 xml:space="preserve"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</w:t>
      </w:r>
      <w:r w:rsidRPr="00682D93">
        <w:lastRenderedPageBreak/>
        <w:t>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8) формирование комплекта документов, заполнение карты учета диспансеризации;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10) подведение итогов проведения профилактического медицинского осмотра и диспансеризации в медицинской организации;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11) информирование граждан о возможности медицинского освидетельствования для выявления ВИЧ-инфекции в соответствии со статьей 7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bookmarkStart w:id="6" w:name="P169"/>
      <w:bookmarkEnd w:id="6"/>
      <w:r w:rsidRPr="00682D93">
        <w:t>16. Профилактический медицинский осмотр включает в себя: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bookmarkStart w:id="7" w:name="P170"/>
      <w:bookmarkEnd w:id="7"/>
      <w:r w:rsidRPr="00682D93">
        <w:t>1) анкетирование граждан в возрасте 18 лет и старше 1 раз в год в целях: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 xml:space="preserve"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</w:t>
      </w:r>
      <w:proofErr w:type="spellStart"/>
      <w:r w:rsidRPr="00682D93">
        <w:t>обструктивной</w:t>
      </w:r>
      <w:proofErr w:type="spellEnd"/>
      <w:r w:rsidRPr="00682D93">
        <w:t xml:space="preserve"> болезни легких, заболеваний желудочно-кишечного тракта;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 xml:space="preserve">выявления у граждан в возрасте 65 лет и старше риска падений, жалоб, характерных для остеопороза, депрессии, сердечной недостаточности, </w:t>
      </w:r>
      <w:proofErr w:type="spellStart"/>
      <w:r w:rsidRPr="00682D93">
        <w:t>некоррегированных</w:t>
      </w:r>
      <w:proofErr w:type="spellEnd"/>
      <w:r w:rsidRPr="00682D93">
        <w:t xml:space="preserve"> нарушений слуха и зрения;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3) измерение артериального давления на периферических артериях для граждан в возрасте 18 лет и старше 1 раз в год;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6) определение относительного сердечно-сосудистого риска у граждан в возрасте от 18 до 39 лет включительно 1 раз в год;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шкалы);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 xml:space="preserve">9) электрокардиографию в покое при первом прохождении профилактического медицинского осмотра, </w:t>
      </w:r>
      <w:r w:rsidRPr="00682D93">
        <w:lastRenderedPageBreak/>
        <w:t>далее в возрасте 35 лет и старше 1 раз в год;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bookmarkStart w:id="8" w:name="P182"/>
      <w:bookmarkEnd w:id="8"/>
      <w:r w:rsidRPr="00682D93"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bookmarkStart w:id="9" w:name="P183"/>
      <w:bookmarkEnd w:id="9"/>
      <w:r w:rsidRPr="00682D93">
        <w:t>11) осмотр фельдшером (акушеркой) или врачом акушером-гинекологом женщин в возрасте от 18 до 39 лет 1 раз в год;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bookmarkStart w:id="10" w:name="P184"/>
      <w:bookmarkEnd w:id="10"/>
      <w:r w:rsidRPr="00682D93"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bookmarkStart w:id="11" w:name="P185"/>
      <w:bookmarkEnd w:id="11"/>
      <w:r w:rsidRPr="00682D93">
        <w:t>17. Диспансеризация проводится в два этапа.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1) для граждан в возрасте от 18 до 39 лет включительно 1 раз в 3 года: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а) проведение профилактического медицинского осмотра в объеме, указанном в подпунктах 1 - 11 пункта 16 настоящего порядка;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б) проведение мероприятий скрининга, направленного на раннее выявление онкологических заболеваний, согласно приложению N 2 к настоящему порядку;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а) проведение профилактического медицинского осмотра в объеме, указанном в подпунктах 1 - 10 пункта 16 настоящего порядка;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б) проведение мероприятий скрининга, направленного на раннее выявление онкологических заболеваний, согласно приложению N 2 к настоящему порядку;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в) общий анализ крови (гемоглобин, лейкоциты, СОЭ);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 xml:space="preserve">3) для граждан в возрасте 65 лет и старше 1 раз в год (за исключением приемов (осмотров), </w:t>
      </w:r>
      <w:r w:rsidRPr="00682D93">
        <w:lastRenderedPageBreak/>
        <w:t>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а) проведение профилактического медицинского осмотра в объеме, указанном в подпунктах 1 - 10 пункта 16 настоящего порядка;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б) проведение мероприятий скрининга, направленного на раннее выявление онкологических заболеваний, согласно приложению N 2 к настоящему порядку;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в) общий анализ крови (гемоглобин, лейкоциты, СОЭ);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пунктах 16 и 17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bookmarkStart w:id="12" w:name="P205"/>
      <w:bookmarkEnd w:id="12"/>
      <w:r w:rsidRPr="00682D93"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 xml:space="preserve"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proofErr w:type="spellStart"/>
      <w:r w:rsidRPr="00682D93">
        <w:t>гиперхолестеринемия</w:t>
      </w:r>
      <w:proofErr w:type="spellEnd"/>
      <w:r w:rsidRPr="00682D93">
        <w:t>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 xml:space="preserve">3)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</w:t>
      </w:r>
      <w:proofErr w:type="spellStart"/>
      <w:r w:rsidRPr="00682D93">
        <w:t>нг</w:t>
      </w:r>
      <w:proofErr w:type="spellEnd"/>
      <w:r w:rsidRPr="00682D93">
        <w:t>/мл);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4) осмотр (консультацию) врачом-хирургом или врачом-</w:t>
      </w:r>
      <w:proofErr w:type="spellStart"/>
      <w:r w:rsidRPr="00682D93">
        <w:t>колопроктологом</w:t>
      </w:r>
      <w:proofErr w:type="spellEnd"/>
      <w:r w:rsidRPr="00682D93">
        <w:t xml:space="preserve">, включая проведение </w:t>
      </w:r>
      <w:proofErr w:type="spellStart"/>
      <w:r w:rsidRPr="00682D93">
        <w:t>ректороманоскопии</w:t>
      </w:r>
      <w:proofErr w:type="spellEnd"/>
      <w:r w:rsidRPr="00682D93">
        <w:t xml:space="preserve">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</w:t>
      </w:r>
      <w:proofErr w:type="spellStart"/>
      <w:r w:rsidRPr="00682D93">
        <w:t>аденоматозу</w:t>
      </w:r>
      <w:proofErr w:type="spellEnd"/>
      <w:r w:rsidRPr="00682D93">
        <w:t xml:space="preserve">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 xml:space="preserve">5) </w:t>
      </w:r>
      <w:proofErr w:type="spellStart"/>
      <w:r w:rsidRPr="00682D93">
        <w:t>колоноскопию</w:t>
      </w:r>
      <w:proofErr w:type="spellEnd"/>
      <w:r w:rsidRPr="00682D93">
        <w:t xml:space="preserve"> (для граждан в случае подозрения на злокачественные новообразования толстого кишечника по назначению врача-хирурга или врача-</w:t>
      </w:r>
      <w:proofErr w:type="spellStart"/>
      <w:r w:rsidRPr="00682D93">
        <w:t>колопроктолога</w:t>
      </w:r>
      <w:proofErr w:type="spellEnd"/>
      <w:r w:rsidRPr="00682D93">
        <w:t>);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 xml:space="preserve">6) </w:t>
      </w:r>
      <w:proofErr w:type="spellStart"/>
      <w:r w:rsidRPr="00682D93">
        <w:t>эзофагогастродуоденоскопия</w:t>
      </w:r>
      <w:proofErr w:type="spellEnd"/>
      <w:r w:rsidRPr="00682D93">
        <w:t xml:space="preserve">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 xml:space="preserve">8) спирометрию (для граждан с подозрением на хроническое бронхолегочное заболевание, курящих </w:t>
      </w:r>
      <w:r w:rsidRPr="00682D93">
        <w:lastRenderedPageBreak/>
        <w:t>граждан, выявленных по результатам анкетирования, - по назначению врача-терапевта);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10) осмотр (консультацию) врачом-</w:t>
      </w:r>
      <w:proofErr w:type="spellStart"/>
      <w:r w:rsidRPr="00682D93">
        <w:t>оториноларингологом</w:t>
      </w:r>
      <w:proofErr w:type="spellEnd"/>
      <w:r w:rsidRPr="00682D93">
        <w:t xml:space="preserve">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11)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12) осмотр (консультацию) врачом-</w:t>
      </w:r>
      <w:proofErr w:type="spellStart"/>
      <w:r w:rsidRPr="00682D93">
        <w:t>дерматовенерологом</w:t>
      </w:r>
      <w:proofErr w:type="spellEnd"/>
      <w:r w:rsidRPr="00682D93">
        <w:t xml:space="preserve">, включая проведение </w:t>
      </w:r>
      <w:proofErr w:type="spellStart"/>
      <w:r w:rsidRPr="00682D93">
        <w:t>дерматоскопии</w:t>
      </w:r>
      <w:proofErr w:type="spellEnd"/>
      <w:r w:rsidRPr="00682D93">
        <w:t xml:space="preserve">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bookmarkStart w:id="13" w:name="P218"/>
      <w:bookmarkEnd w:id="13"/>
      <w:r w:rsidRPr="00682D93">
        <w:t xml:space="preserve">13) проведение исследования уровня </w:t>
      </w:r>
      <w:proofErr w:type="spellStart"/>
      <w:r w:rsidRPr="00682D93">
        <w:t>гликированного</w:t>
      </w:r>
      <w:proofErr w:type="spellEnd"/>
      <w:r w:rsidRPr="00682D93">
        <w:t xml:space="preserve">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 xml:space="preserve">г) при выявлении высокого относительного, высокого и очень высокого абсолютного сердечно-сосудистого риска, и (или) ожирения, и (или) </w:t>
      </w:r>
      <w:proofErr w:type="spellStart"/>
      <w:r w:rsidRPr="00682D93">
        <w:t>гиперхолестеринемии</w:t>
      </w:r>
      <w:proofErr w:type="spellEnd"/>
      <w:r w:rsidRPr="00682D93">
        <w:t xml:space="preserve"> с уровнем общего холестерина 8 </w:t>
      </w:r>
      <w:proofErr w:type="spellStart"/>
      <w:r w:rsidRPr="00682D93">
        <w:t>ммоль</w:t>
      </w:r>
      <w:proofErr w:type="spellEnd"/>
      <w:r w:rsidRPr="00682D93">
        <w:t>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Порядком оказания медицинской помощи населению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--------------------------------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 августа 2016 г. N 624н (зарегистрирован Министерством юстиции Российской Федерации 7 сентября 2016 г., регистрационный N 43597), от 4 июля 2017 г. N 379н (зарегистрирован Министерством юстиции Российской Федерации 24 июля 2017 г., регистрационный N 47503) и от 5 февраля 2019 г. N 48н (зарегистрирован Министерством юстиции Российской Федерации 27 февраля 2019 г., регистрационный N 53908).</w:t>
      </w:r>
    </w:p>
    <w:p w:rsidR="00682D93" w:rsidRPr="00682D93" w:rsidRDefault="00682D93">
      <w:pPr>
        <w:pStyle w:val="ConsPlusNormal"/>
        <w:jc w:val="both"/>
      </w:pPr>
    </w:p>
    <w:p w:rsidR="00682D93" w:rsidRPr="00682D93" w:rsidRDefault="00682D93">
      <w:pPr>
        <w:pStyle w:val="ConsPlusNormal"/>
        <w:ind w:firstLine="540"/>
        <w:jc w:val="both"/>
      </w:pPr>
      <w:r w:rsidRPr="00682D93">
        <w:lastRenderedPageBreak/>
        <w:t>19. Профилактический медицинский осмотр и первый этап диспансеризации могут проводиться мобильными медицинскими бригадами, осуществляющими свою деятельность в соответствии с Правилами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--------------------------------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 30 марта 2018 г. N 139н (зарегистрирован Министерством юстиции Российской Федерации 16 августа 2018 г., регистрационный N 51917), от 27 марта 2019 г. N 164н (зарегистрирован Министерством юстиции Российской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 57452) и от 21 февраля 2020 г. N 114н (зарегистрирован Министерством юстиции Российской Федерации 28 июля 2020 г., регистрационный N 59083).</w:t>
      </w:r>
    </w:p>
    <w:p w:rsidR="00682D93" w:rsidRPr="00682D93" w:rsidRDefault="00682D93">
      <w:pPr>
        <w:pStyle w:val="ConsPlusNormal"/>
        <w:jc w:val="both"/>
      </w:pPr>
    </w:p>
    <w:p w:rsidR="00682D93" w:rsidRPr="00682D93" w:rsidRDefault="00682D93">
      <w:pPr>
        <w:pStyle w:val="ConsPlusNormal"/>
        <w:ind w:firstLine="540"/>
        <w:jc w:val="both"/>
      </w:pPr>
      <w:r w:rsidRPr="00682D93">
        <w:t>20. 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21. 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(состояния), с учетом стандартов медицинской помощи, а также на основе клинических рекомендаций &lt;15&gt;.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--------------------------------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&lt;15&gt; Статья 37 Федерального закона N 323-ФЗ (Собрание законодательства Российской Федерации, 2011, N 48, ст. 6724; 2018, N 53, ст. 8415).</w:t>
      </w:r>
    </w:p>
    <w:p w:rsidR="00682D93" w:rsidRPr="00682D93" w:rsidRDefault="00682D93">
      <w:pPr>
        <w:pStyle w:val="ConsPlusNormal"/>
        <w:jc w:val="both"/>
      </w:pPr>
    </w:p>
    <w:p w:rsidR="00682D93" w:rsidRPr="00682D93" w:rsidRDefault="00682D93">
      <w:pPr>
        <w:pStyle w:val="ConsPlusNormal"/>
        <w:ind w:firstLine="540"/>
        <w:jc w:val="both"/>
      </w:pPr>
      <w:r w:rsidRPr="00682D93">
        <w:t xml:space="preserve"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</w:t>
      </w:r>
      <w:proofErr w:type="spellStart"/>
      <w:r w:rsidRPr="00682D93">
        <w:t>гиперхолестеринемии</w:t>
      </w:r>
      <w:proofErr w:type="spellEnd"/>
      <w:r w:rsidRPr="00682D93">
        <w:t xml:space="preserve"> с уровнем общего холестерина 8 </w:t>
      </w:r>
      <w:proofErr w:type="spellStart"/>
      <w:r w:rsidRPr="00682D93">
        <w:t>ммоль</w:t>
      </w:r>
      <w:proofErr w:type="spellEnd"/>
      <w:r w:rsidRPr="00682D93">
        <w:t>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--------------------------------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lastRenderedPageBreak/>
        <w:t>&lt;16&gt; Приложение N 1 к приказу Минздрава России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февраля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:rsidR="00682D93" w:rsidRPr="00682D93" w:rsidRDefault="00682D93">
      <w:pPr>
        <w:pStyle w:val="ConsPlusNormal"/>
        <w:jc w:val="both"/>
      </w:pPr>
    </w:p>
    <w:p w:rsidR="00682D93" w:rsidRPr="00682D93" w:rsidRDefault="00682D93">
      <w:pPr>
        <w:pStyle w:val="ConsPlusNormal"/>
        <w:ind w:firstLine="540"/>
        <w:jc w:val="both"/>
      </w:pPr>
      <w:r w:rsidRPr="00682D93">
        <w:t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предусмотренных частью 5 статьи 91 Федерального закона N 323-ФЗ.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--------------------------------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&lt;17&gt; Пункты 30, 32 Требований.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&lt;18&gt; Пункты 5, 20 Требований.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&lt;19&gt; Часть 5 статьи 91.1 Федерального закона N 323-ФЗ (Собрание законодательства Российской Федерации, 2011, N 48, ст. 6724; 2017, N 31, ст. 4791).</w:t>
      </w:r>
    </w:p>
    <w:p w:rsidR="00682D93" w:rsidRPr="00682D93" w:rsidRDefault="00682D93">
      <w:pPr>
        <w:pStyle w:val="ConsPlusNormal"/>
        <w:jc w:val="both"/>
      </w:pPr>
    </w:p>
    <w:p w:rsidR="00682D93" w:rsidRPr="00682D93" w:rsidRDefault="00682D93">
      <w:pPr>
        <w:pStyle w:val="ConsPlusNormal"/>
        <w:ind w:firstLine="540"/>
        <w:jc w:val="both"/>
      </w:pPr>
      <w:r w:rsidRPr="00682D93"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</w:t>
      </w:r>
      <w:proofErr w:type="spellStart"/>
      <w:r w:rsidRPr="00682D93">
        <w:t>гиперхолестеринемия</w:t>
      </w:r>
      <w:proofErr w:type="spellEnd"/>
      <w:r w:rsidRPr="00682D93">
        <w:t xml:space="preserve"> с уровнем общего холестерина 8 </w:t>
      </w:r>
      <w:proofErr w:type="spellStart"/>
      <w:r w:rsidRPr="00682D93">
        <w:t>ммоль</w:t>
      </w:r>
      <w:proofErr w:type="spellEnd"/>
      <w:r w:rsidRPr="00682D93">
        <w:t xml:space="preserve">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</w:t>
      </w:r>
      <w:proofErr w:type="spellStart"/>
      <w:r w:rsidRPr="00682D93">
        <w:t>ммоль</w:t>
      </w:r>
      <w:proofErr w:type="spellEnd"/>
      <w:r w:rsidRPr="00682D93">
        <w:t>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proofErr w:type="spellStart"/>
      <w:r w:rsidRPr="00682D93">
        <w:t>IIIа</w:t>
      </w:r>
      <w:proofErr w:type="spellEnd"/>
      <w:r w:rsidRPr="00682D93">
        <w:t xml:space="preserve">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proofErr w:type="spellStart"/>
      <w:r w:rsidRPr="00682D93">
        <w:t>IIIб</w:t>
      </w:r>
      <w:proofErr w:type="spellEnd"/>
      <w:r w:rsidRPr="00682D93">
        <w:t xml:space="preserve">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 xml:space="preserve">Граждане с </w:t>
      </w:r>
      <w:proofErr w:type="spellStart"/>
      <w:r w:rsidRPr="00682D93">
        <w:t>IIIа</w:t>
      </w:r>
      <w:proofErr w:type="spellEnd"/>
      <w:r w:rsidRPr="00682D93">
        <w:t xml:space="preserve"> и </w:t>
      </w:r>
      <w:proofErr w:type="spellStart"/>
      <w:r w:rsidRPr="00682D93">
        <w:t>IIIб</w:t>
      </w:r>
      <w:proofErr w:type="spellEnd"/>
      <w:r w:rsidRPr="00682D93">
        <w:t xml:space="preserve"> группами здоровья подлежат диспансерному наблюдению врачом-терапевтом, </w:t>
      </w:r>
      <w:r w:rsidRPr="00682D93">
        <w:lastRenderedPageBreak/>
        <w:t>врачами-специалистами с проведением профилактических, лечебных и реабилитационных мероприятий.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 xml:space="preserve"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</w:t>
      </w:r>
      <w:proofErr w:type="spellStart"/>
      <w:r w:rsidRPr="00682D93">
        <w:t>IIIа</w:t>
      </w:r>
      <w:proofErr w:type="spellEnd"/>
      <w:r w:rsidRPr="00682D93">
        <w:t xml:space="preserve"> группу здоровья.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26. 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крови, которые проводятся в соответствии с приложением N 2 к настоящему порядку.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27. 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Правилами обязательного медицинского страхования.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28.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&lt;20&gt;.</w:t>
      </w:r>
    </w:p>
    <w:p w:rsidR="00682D93" w:rsidRPr="00682D93" w:rsidRDefault="00682D93">
      <w:pPr>
        <w:pStyle w:val="ConsPlusNormal"/>
        <w:jc w:val="both"/>
      </w:pPr>
      <w:r w:rsidRPr="00682D93">
        <w:t>(п. 28 введен Приказом Минздрава России от 01.02.2022 N 44н)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--------------------------------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&lt;20&gt; Часть девятая статьи 6.1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 w:rsidR="00682D93" w:rsidRPr="00682D93" w:rsidRDefault="00682D93">
      <w:pPr>
        <w:pStyle w:val="ConsPlusNormal"/>
        <w:jc w:val="both"/>
      </w:pPr>
      <w:r w:rsidRPr="00682D93">
        <w:t>(сноска введена Приказом Минздрава России от 01.02.2022 N 44н)</w:t>
      </w:r>
    </w:p>
    <w:p w:rsidR="00682D93" w:rsidRPr="00682D93" w:rsidRDefault="00682D93">
      <w:pPr>
        <w:pStyle w:val="ConsPlusNormal"/>
        <w:jc w:val="both"/>
      </w:pPr>
    </w:p>
    <w:p w:rsidR="00682D93" w:rsidRDefault="00682D93">
      <w:pPr>
        <w:pStyle w:val="ConsPlusNormal"/>
        <w:jc w:val="both"/>
        <w:sectPr w:rsidR="00682D93" w:rsidSect="00682D93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682D93" w:rsidRPr="00682D93" w:rsidRDefault="00682D93">
      <w:pPr>
        <w:pStyle w:val="ConsPlusNormal"/>
        <w:jc w:val="right"/>
        <w:outlineLvl w:val="1"/>
      </w:pPr>
      <w:bookmarkStart w:id="14" w:name="P271"/>
      <w:bookmarkEnd w:id="14"/>
      <w:r w:rsidRPr="00682D93">
        <w:lastRenderedPageBreak/>
        <w:t>Приложение N 1</w:t>
      </w:r>
    </w:p>
    <w:p w:rsidR="00682D93" w:rsidRPr="00682D93" w:rsidRDefault="00682D93">
      <w:pPr>
        <w:pStyle w:val="ConsPlusNormal"/>
        <w:jc w:val="right"/>
      </w:pPr>
      <w:r w:rsidRPr="00682D93">
        <w:t>к порядку проведения профилактического</w:t>
      </w:r>
    </w:p>
    <w:p w:rsidR="00682D93" w:rsidRPr="00682D93" w:rsidRDefault="00682D93">
      <w:pPr>
        <w:pStyle w:val="ConsPlusNormal"/>
        <w:jc w:val="right"/>
      </w:pPr>
      <w:r w:rsidRPr="00682D93">
        <w:t>медицинского осмотра и диспансеризации</w:t>
      </w:r>
    </w:p>
    <w:p w:rsidR="00682D93" w:rsidRPr="00682D93" w:rsidRDefault="00682D93">
      <w:pPr>
        <w:pStyle w:val="ConsPlusNormal"/>
        <w:jc w:val="right"/>
      </w:pPr>
      <w:r w:rsidRPr="00682D93">
        <w:t>определенных групп взрослого населения,</w:t>
      </w:r>
    </w:p>
    <w:p w:rsidR="00682D93" w:rsidRPr="00682D93" w:rsidRDefault="00682D93">
      <w:pPr>
        <w:pStyle w:val="ConsPlusNormal"/>
        <w:jc w:val="right"/>
      </w:pPr>
      <w:r w:rsidRPr="00682D93">
        <w:t>утвержденному приказом Министерства</w:t>
      </w:r>
    </w:p>
    <w:p w:rsidR="00682D93" w:rsidRPr="00682D93" w:rsidRDefault="00682D93">
      <w:pPr>
        <w:pStyle w:val="ConsPlusNormal"/>
        <w:jc w:val="right"/>
      </w:pPr>
      <w:r w:rsidRPr="00682D93">
        <w:t>здравоохранения Российской Федерации</w:t>
      </w:r>
    </w:p>
    <w:p w:rsidR="00682D93" w:rsidRPr="00682D93" w:rsidRDefault="00682D93">
      <w:pPr>
        <w:pStyle w:val="ConsPlusNormal"/>
        <w:jc w:val="right"/>
      </w:pPr>
      <w:r w:rsidRPr="00682D93">
        <w:t>от 27.04.2021 N 404н</w:t>
      </w:r>
    </w:p>
    <w:p w:rsidR="00682D93" w:rsidRPr="00682D93" w:rsidRDefault="00682D93">
      <w:pPr>
        <w:pStyle w:val="ConsPlusNormal"/>
        <w:jc w:val="both"/>
      </w:pPr>
    </w:p>
    <w:p w:rsidR="00682D93" w:rsidRPr="00682D93" w:rsidRDefault="00682D93">
      <w:pPr>
        <w:pStyle w:val="ConsPlusTitle"/>
        <w:jc w:val="center"/>
        <w:outlineLvl w:val="2"/>
      </w:pPr>
      <w:r w:rsidRPr="00682D93">
        <w:t>I. Перечень приемов (осмотров, консультаций) медицинскими</w:t>
      </w:r>
    </w:p>
    <w:p w:rsidR="00682D93" w:rsidRPr="00682D93" w:rsidRDefault="00682D93">
      <w:pPr>
        <w:pStyle w:val="ConsPlusTitle"/>
        <w:jc w:val="center"/>
      </w:pPr>
      <w:r w:rsidRPr="00682D93">
        <w:t>работниками, исследований и иных медицинских вмешательств,</w:t>
      </w:r>
    </w:p>
    <w:p w:rsidR="00682D93" w:rsidRPr="00682D93" w:rsidRDefault="00682D93">
      <w:pPr>
        <w:pStyle w:val="ConsPlusTitle"/>
        <w:jc w:val="center"/>
      </w:pPr>
      <w:r w:rsidRPr="00682D93">
        <w:t>проводимых в рамках профилактического медицинского осмотра</w:t>
      </w:r>
    </w:p>
    <w:p w:rsidR="00682D93" w:rsidRPr="00682D93" w:rsidRDefault="00682D93">
      <w:pPr>
        <w:pStyle w:val="ConsPlusTitle"/>
        <w:jc w:val="center"/>
      </w:pPr>
      <w:r w:rsidRPr="00682D93">
        <w:t>и первого этапа диспансеризации в определенные возрастные</w:t>
      </w:r>
    </w:p>
    <w:p w:rsidR="00682D93" w:rsidRDefault="00682D93">
      <w:pPr>
        <w:pStyle w:val="ConsPlusTitle"/>
        <w:jc w:val="center"/>
      </w:pPr>
      <w:r w:rsidRPr="00682D93">
        <w:t>периоды мужчинам в возрасте от 18 до 64 лет включительно</w:t>
      </w:r>
    </w:p>
    <w:p w:rsidR="00682D93" w:rsidRPr="00682D93" w:rsidRDefault="00682D93">
      <w:pPr>
        <w:pStyle w:val="ConsPlusTitle"/>
        <w:jc w:val="center"/>
      </w:pPr>
    </w:p>
    <w:tbl>
      <w:tblPr>
        <w:tblW w:w="1603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340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27"/>
        <w:gridCol w:w="199"/>
        <w:gridCol w:w="284"/>
        <w:gridCol w:w="283"/>
        <w:gridCol w:w="226"/>
        <w:gridCol w:w="199"/>
        <w:gridCol w:w="283"/>
        <w:gridCol w:w="284"/>
        <w:gridCol w:w="283"/>
        <w:gridCol w:w="284"/>
        <w:gridCol w:w="283"/>
        <w:gridCol w:w="284"/>
        <w:gridCol w:w="283"/>
        <w:gridCol w:w="227"/>
        <w:gridCol w:w="199"/>
        <w:gridCol w:w="256"/>
        <w:gridCol w:w="199"/>
        <w:gridCol w:w="284"/>
        <w:gridCol w:w="284"/>
        <w:gridCol w:w="283"/>
        <w:gridCol w:w="257"/>
        <w:gridCol w:w="200"/>
        <w:gridCol w:w="284"/>
        <w:gridCol w:w="229"/>
        <w:gridCol w:w="283"/>
        <w:gridCol w:w="258"/>
        <w:gridCol w:w="201"/>
        <w:gridCol w:w="286"/>
        <w:gridCol w:w="230"/>
        <w:gridCol w:w="173"/>
        <w:gridCol w:w="259"/>
        <w:gridCol w:w="202"/>
        <w:gridCol w:w="287"/>
        <w:gridCol w:w="231"/>
        <w:gridCol w:w="174"/>
        <w:gridCol w:w="260"/>
      </w:tblGrid>
      <w:tr w:rsidR="00682D93" w:rsidRPr="00682D93" w:rsidTr="00682D93">
        <w:tc>
          <w:tcPr>
            <w:tcW w:w="567" w:type="dxa"/>
            <w:gridSpan w:val="2"/>
            <w:vMerge w:val="restart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3" w:type="dxa"/>
            <w:vMerge w:val="restart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Осмотр, исследование, мероприятие</w:t>
            </w:r>
          </w:p>
        </w:tc>
        <w:tc>
          <w:tcPr>
            <w:tcW w:w="12066" w:type="dxa"/>
            <w:gridSpan w:val="47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Возраст</w:t>
            </w:r>
          </w:p>
        </w:tc>
      </w:tr>
      <w:tr w:rsidR="00682D93" w:rsidRPr="00682D93" w:rsidTr="00682D93">
        <w:tc>
          <w:tcPr>
            <w:tcW w:w="567" w:type="dxa"/>
            <w:gridSpan w:val="2"/>
            <w:vMerge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3" w:type="dxa"/>
            <w:vMerge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25</w:t>
            </w: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28</w:t>
            </w:r>
          </w:p>
        </w:tc>
        <w:tc>
          <w:tcPr>
            <w:tcW w:w="227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29</w:t>
            </w:r>
          </w:p>
        </w:tc>
        <w:tc>
          <w:tcPr>
            <w:tcW w:w="199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32</w:t>
            </w:r>
          </w:p>
        </w:tc>
        <w:tc>
          <w:tcPr>
            <w:tcW w:w="226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33</w:t>
            </w:r>
          </w:p>
        </w:tc>
        <w:tc>
          <w:tcPr>
            <w:tcW w:w="199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35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37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39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40</w:t>
            </w: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41</w:t>
            </w:r>
          </w:p>
        </w:tc>
        <w:tc>
          <w:tcPr>
            <w:tcW w:w="227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42</w:t>
            </w:r>
          </w:p>
        </w:tc>
        <w:tc>
          <w:tcPr>
            <w:tcW w:w="199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43</w:t>
            </w:r>
          </w:p>
        </w:tc>
        <w:tc>
          <w:tcPr>
            <w:tcW w:w="256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44</w:t>
            </w:r>
          </w:p>
        </w:tc>
        <w:tc>
          <w:tcPr>
            <w:tcW w:w="199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45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46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47</w:t>
            </w: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48</w:t>
            </w:r>
          </w:p>
        </w:tc>
        <w:tc>
          <w:tcPr>
            <w:tcW w:w="257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49</w:t>
            </w:r>
          </w:p>
        </w:tc>
        <w:tc>
          <w:tcPr>
            <w:tcW w:w="200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51</w:t>
            </w:r>
          </w:p>
        </w:tc>
        <w:tc>
          <w:tcPr>
            <w:tcW w:w="229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52</w:t>
            </w: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53</w:t>
            </w:r>
          </w:p>
        </w:tc>
        <w:tc>
          <w:tcPr>
            <w:tcW w:w="258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54</w:t>
            </w:r>
          </w:p>
        </w:tc>
        <w:tc>
          <w:tcPr>
            <w:tcW w:w="201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56</w:t>
            </w:r>
          </w:p>
        </w:tc>
        <w:tc>
          <w:tcPr>
            <w:tcW w:w="230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57</w:t>
            </w:r>
          </w:p>
        </w:tc>
        <w:tc>
          <w:tcPr>
            <w:tcW w:w="17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58</w:t>
            </w:r>
          </w:p>
        </w:tc>
        <w:tc>
          <w:tcPr>
            <w:tcW w:w="259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59</w:t>
            </w:r>
          </w:p>
        </w:tc>
        <w:tc>
          <w:tcPr>
            <w:tcW w:w="202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60</w:t>
            </w:r>
          </w:p>
        </w:tc>
        <w:tc>
          <w:tcPr>
            <w:tcW w:w="287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61</w:t>
            </w:r>
          </w:p>
        </w:tc>
        <w:tc>
          <w:tcPr>
            <w:tcW w:w="231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62</w:t>
            </w:r>
          </w:p>
        </w:tc>
        <w:tc>
          <w:tcPr>
            <w:tcW w:w="17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63</w:t>
            </w:r>
          </w:p>
        </w:tc>
        <w:tc>
          <w:tcPr>
            <w:tcW w:w="260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64</w:t>
            </w:r>
          </w:p>
        </w:tc>
      </w:tr>
      <w:tr w:rsidR="00682D93" w:rsidRPr="00682D93" w:rsidTr="00682D93">
        <w:tc>
          <w:tcPr>
            <w:tcW w:w="283" w:type="dxa"/>
            <w:vMerge w:val="restart"/>
            <w:tcBorders>
              <w:bottom w:val="nil"/>
            </w:tcBorders>
            <w:textDirection w:val="btLr"/>
            <w:vAlign w:val="center"/>
          </w:tcPr>
          <w:p w:rsidR="00682D93" w:rsidRPr="00682D93" w:rsidRDefault="00682D93" w:rsidP="00682D93">
            <w:pPr>
              <w:pStyle w:val="ConsPlusNormal"/>
              <w:ind w:left="113" w:right="113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Объем диспансеризации (1-й этап)</w:t>
            </w:r>
          </w:p>
        </w:tc>
        <w:tc>
          <w:tcPr>
            <w:tcW w:w="284" w:type="dxa"/>
            <w:vMerge w:val="restart"/>
            <w:tcBorders>
              <w:bottom w:val="nil"/>
            </w:tcBorders>
            <w:textDirection w:val="btLr"/>
            <w:vAlign w:val="center"/>
          </w:tcPr>
          <w:p w:rsidR="00682D93" w:rsidRPr="00682D93" w:rsidRDefault="00682D93" w:rsidP="00682D93">
            <w:pPr>
              <w:pStyle w:val="ConsPlusNormal"/>
              <w:ind w:left="113" w:right="113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Объем профилактического медицинского о осмотра</w:t>
            </w:r>
          </w:p>
        </w:tc>
        <w:tc>
          <w:tcPr>
            <w:tcW w:w="340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Опрос (анкетирование)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6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6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1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6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3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7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2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31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7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682D93">
        <w:tc>
          <w:tcPr>
            <w:tcW w:w="283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6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6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1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6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3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7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2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31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7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682D93">
        <w:tc>
          <w:tcPr>
            <w:tcW w:w="283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Измерение артериального давления на периферических артериях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6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6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1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6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3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7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2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31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7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682D93">
        <w:tc>
          <w:tcPr>
            <w:tcW w:w="283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Определение уровня общего холестерина в крови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6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6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1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6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3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7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2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31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7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682D93">
        <w:tc>
          <w:tcPr>
            <w:tcW w:w="283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Определение уровня глюкозы в крови натощак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6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6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1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6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3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7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2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31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7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682D93">
        <w:tc>
          <w:tcPr>
            <w:tcW w:w="283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Определение относительного сердечно-сосудистого риска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6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56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58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1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3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2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31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82D93" w:rsidRPr="00682D93" w:rsidTr="00682D93">
        <w:tc>
          <w:tcPr>
            <w:tcW w:w="283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Определение абсолютного сердечно-сосудистого риска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6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1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6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3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7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2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31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7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682D93">
        <w:tc>
          <w:tcPr>
            <w:tcW w:w="283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Флюорография легких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6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56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5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1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3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2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31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7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682D93">
        <w:tc>
          <w:tcPr>
            <w:tcW w:w="283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6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1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6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3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7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2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31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7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682D93"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 xml:space="preserve">Измерение внутриглазного давления </w:t>
            </w:r>
            <w:r w:rsidRPr="00682D93">
              <w:rPr>
                <w:sz w:val="16"/>
                <w:szCs w:val="16"/>
              </w:rPr>
              <w:lastRenderedPageBreak/>
              <w:t>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6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1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6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3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7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2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31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7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682D93">
        <w:tc>
          <w:tcPr>
            <w:tcW w:w="283" w:type="dxa"/>
            <w:vMerge/>
            <w:tcBorders>
              <w:top w:val="nil"/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3" w:type="dxa"/>
            <w:vAlign w:val="center"/>
          </w:tcPr>
          <w:p w:rsidR="00682D93" w:rsidRPr="00682D93" w:rsidRDefault="00682D93">
            <w:pPr>
              <w:pStyle w:val="ConsPlusNormal"/>
              <w:jc w:val="both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6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6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8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1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6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3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7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2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31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7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682D93">
        <w:tc>
          <w:tcPr>
            <w:tcW w:w="283" w:type="dxa"/>
            <w:vMerge w:val="restart"/>
            <w:tcBorders>
              <w:top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Общий анализ крови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6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1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6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3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7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2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31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7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682D93">
        <w:tc>
          <w:tcPr>
            <w:tcW w:w="283" w:type="dxa"/>
            <w:vMerge/>
            <w:tcBorders>
              <w:top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Краткое индивидуальное профилактическое консультирование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56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5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1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3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7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2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31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82D93" w:rsidRPr="00682D93" w:rsidTr="00682D93">
        <w:tc>
          <w:tcPr>
            <w:tcW w:w="283" w:type="dxa"/>
            <w:vMerge/>
            <w:tcBorders>
              <w:top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Исследование кала на скрытую кровь иммунохимическим методом &lt;*&gt;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56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5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1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3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2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31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7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682D93">
        <w:tc>
          <w:tcPr>
            <w:tcW w:w="283" w:type="dxa"/>
            <w:vMerge/>
            <w:tcBorders>
              <w:top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Определение простат-специфического антигена (ПСА) в крови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56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58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1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6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3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2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31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682D93">
        <w:tc>
          <w:tcPr>
            <w:tcW w:w="283" w:type="dxa"/>
            <w:vMerge/>
            <w:tcBorders>
              <w:top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6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1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6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3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7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5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02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31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7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682D93">
        <w:tc>
          <w:tcPr>
            <w:tcW w:w="283" w:type="dxa"/>
            <w:vMerge/>
            <w:tcBorders>
              <w:top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682D93">
              <w:rPr>
                <w:sz w:val="16"/>
                <w:szCs w:val="16"/>
              </w:rPr>
              <w:t>Эзофагогастродуоденоскопия</w:t>
            </w:r>
            <w:proofErr w:type="spellEnd"/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56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9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58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1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3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2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31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682D93" w:rsidRPr="00682D93" w:rsidRDefault="00682D93">
      <w:pPr>
        <w:pStyle w:val="ConsPlusNormal"/>
        <w:sectPr w:rsidR="00682D93" w:rsidRPr="00682D93" w:rsidSect="00682D93">
          <w:pgSz w:w="16838" w:h="11905" w:orient="landscape"/>
          <w:pgMar w:top="709" w:right="1134" w:bottom="850" w:left="1134" w:header="0" w:footer="0" w:gutter="0"/>
          <w:cols w:space="720"/>
          <w:titlePg/>
        </w:sectPr>
      </w:pPr>
    </w:p>
    <w:p w:rsidR="00682D93" w:rsidRPr="00682D93" w:rsidRDefault="00682D93">
      <w:pPr>
        <w:pStyle w:val="ConsPlusTitle"/>
        <w:jc w:val="center"/>
        <w:outlineLvl w:val="2"/>
      </w:pPr>
      <w:r w:rsidRPr="00682D93">
        <w:lastRenderedPageBreak/>
        <w:t>II. Перечень приемов (осмотров, консультаций) медицинскими</w:t>
      </w:r>
    </w:p>
    <w:p w:rsidR="00682D93" w:rsidRPr="00682D93" w:rsidRDefault="00682D93">
      <w:pPr>
        <w:pStyle w:val="ConsPlusTitle"/>
        <w:jc w:val="center"/>
      </w:pPr>
      <w:r w:rsidRPr="00682D93">
        <w:t>работниками, исследований и иных медицинских вмешательств,</w:t>
      </w:r>
    </w:p>
    <w:p w:rsidR="00682D93" w:rsidRPr="00682D93" w:rsidRDefault="00682D93">
      <w:pPr>
        <w:pStyle w:val="ConsPlusTitle"/>
        <w:jc w:val="center"/>
      </w:pPr>
      <w:r w:rsidRPr="00682D93">
        <w:t>проводимых в рамках профилактического медицинского осмотра</w:t>
      </w:r>
    </w:p>
    <w:p w:rsidR="00682D93" w:rsidRPr="00682D93" w:rsidRDefault="00682D93">
      <w:pPr>
        <w:pStyle w:val="ConsPlusTitle"/>
        <w:jc w:val="center"/>
      </w:pPr>
      <w:r w:rsidRPr="00682D93">
        <w:t>и первого этапа диспансеризации в определенные возрастные</w:t>
      </w:r>
    </w:p>
    <w:p w:rsidR="00682D93" w:rsidRPr="00682D93" w:rsidRDefault="00682D93">
      <w:pPr>
        <w:pStyle w:val="ConsPlusTitle"/>
        <w:jc w:val="center"/>
      </w:pPr>
      <w:r w:rsidRPr="00682D93">
        <w:t>периоды женщинам в возрасте от 18 до 64 лет включительно</w:t>
      </w:r>
    </w:p>
    <w:p w:rsidR="00682D93" w:rsidRPr="00682D93" w:rsidRDefault="00682D93">
      <w:pPr>
        <w:pStyle w:val="ConsPlusNormal"/>
        <w:jc w:val="both"/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26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98"/>
        <w:gridCol w:w="284"/>
        <w:gridCol w:w="283"/>
        <w:gridCol w:w="284"/>
        <w:gridCol w:w="283"/>
        <w:gridCol w:w="284"/>
        <w:gridCol w:w="283"/>
        <w:gridCol w:w="22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27"/>
        <w:gridCol w:w="19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682D93" w:rsidRPr="00682D93" w:rsidTr="003A2DB2">
        <w:tc>
          <w:tcPr>
            <w:tcW w:w="567" w:type="dxa"/>
            <w:gridSpan w:val="2"/>
            <w:vMerge w:val="restart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Осмотр, исследование, мероприятие</w:t>
            </w:r>
          </w:p>
        </w:tc>
        <w:tc>
          <w:tcPr>
            <w:tcW w:w="13041" w:type="dxa"/>
            <w:gridSpan w:val="47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Возраст</w:t>
            </w:r>
          </w:p>
        </w:tc>
      </w:tr>
      <w:tr w:rsidR="00682D93" w:rsidRPr="00682D93" w:rsidTr="003A2DB2">
        <w:tc>
          <w:tcPr>
            <w:tcW w:w="567" w:type="dxa"/>
            <w:gridSpan w:val="2"/>
            <w:vMerge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25</w:t>
            </w: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29</w:t>
            </w: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33</w:t>
            </w:r>
          </w:p>
        </w:tc>
        <w:tc>
          <w:tcPr>
            <w:tcW w:w="198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34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35</w:t>
            </w: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37</w:t>
            </w: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39</w:t>
            </w: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40</w:t>
            </w:r>
          </w:p>
        </w:tc>
        <w:tc>
          <w:tcPr>
            <w:tcW w:w="227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42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43</w:t>
            </w: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44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45</w:t>
            </w: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46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47</w:t>
            </w: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48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49</w:t>
            </w: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51</w:t>
            </w:r>
          </w:p>
        </w:tc>
        <w:tc>
          <w:tcPr>
            <w:tcW w:w="227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52</w:t>
            </w:r>
          </w:p>
        </w:tc>
        <w:tc>
          <w:tcPr>
            <w:tcW w:w="198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53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54</w:t>
            </w: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56</w:t>
            </w: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57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58</w:t>
            </w: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59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60</w:t>
            </w: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61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62</w:t>
            </w:r>
          </w:p>
        </w:tc>
        <w:tc>
          <w:tcPr>
            <w:tcW w:w="283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63</w:t>
            </w:r>
          </w:p>
        </w:tc>
        <w:tc>
          <w:tcPr>
            <w:tcW w:w="284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64</w:t>
            </w:r>
          </w:p>
        </w:tc>
      </w:tr>
      <w:tr w:rsidR="00682D93" w:rsidRPr="00682D93" w:rsidTr="003A2DB2">
        <w:tc>
          <w:tcPr>
            <w:tcW w:w="283" w:type="dxa"/>
            <w:vMerge w:val="restart"/>
            <w:tcBorders>
              <w:bottom w:val="nil"/>
            </w:tcBorders>
            <w:textDirection w:val="btLr"/>
            <w:vAlign w:val="center"/>
          </w:tcPr>
          <w:p w:rsidR="00682D93" w:rsidRPr="00682D93" w:rsidRDefault="00682D93" w:rsidP="00682D93">
            <w:pPr>
              <w:pStyle w:val="ConsPlusNormal"/>
              <w:ind w:left="113" w:right="113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Объем диспансеризации (1-й этап)</w:t>
            </w:r>
          </w:p>
        </w:tc>
        <w:tc>
          <w:tcPr>
            <w:tcW w:w="284" w:type="dxa"/>
            <w:vMerge w:val="restart"/>
            <w:tcBorders>
              <w:bottom w:val="nil"/>
            </w:tcBorders>
            <w:textDirection w:val="btLr"/>
            <w:vAlign w:val="center"/>
          </w:tcPr>
          <w:p w:rsidR="00682D93" w:rsidRPr="00682D93" w:rsidRDefault="00682D93" w:rsidP="00682D93">
            <w:pPr>
              <w:pStyle w:val="ConsPlusNormal"/>
              <w:ind w:left="113" w:right="113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Объем профилактического медицинского осмотра</w:t>
            </w:r>
          </w:p>
        </w:tc>
        <w:tc>
          <w:tcPr>
            <w:tcW w:w="226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Опрос (анкетирование)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3A2DB2">
        <w:tc>
          <w:tcPr>
            <w:tcW w:w="283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3A2DB2">
        <w:tc>
          <w:tcPr>
            <w:tcW w:w="283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Измерение артериального давления на периферических артериях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3A2DB2">
        <w:tc>
          <w:tcPr>
            <w:tcW w:w="283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Определение уровня общего холестерина в крови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3A2DB2">
        <w:tc>
          <w:tcPr>
            <w:tcW w:w="283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Определение уровня глюкозы в крови натощак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3A2DB2">
        <w:tc>
          <w:tcPr>
            <w:tcW w:w="283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Определение относительного сердечно-сосудистого риска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82D93" w:rsidRPr="00682D93" w:rsidTr="003A2DB2">
        <w:tc>
          <w:tcPr>
            <w:tcW w:w="283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Определение абсолютного сердечно-сосудистого риска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3A2DB2">
        <w:tc>
          <w:tcPr>
            <w:tcW w:w="283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Флюорография легких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3A2DB2"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3A2DB2">
        <w:tc>
          <w:tcPr>
            <w:tcW w:w="283" w:type="dxa"/>
            <w:vMerge/>
            <w:tcBorders>
              <w:top w:val="nil"/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 xml:space="preserve">Измерение внутриглазного давления (проводится при первом прохождении профилактического медицинского осмотра, </w:t>
            </w:r>
            <w:r w:rsidRPr="00682D93">
              <w:rPr>
                <w:sz w:val="16"/>
                <w:szCs w:val="16"/>
              </w:rPr>
              <w:lastRenderedPageBreak/>
              <w:t>далее в возрасте 40 лет и старше 1 раз в год)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3A2DB2">
        <w:tc>
          <w:tcPr>
            <w:tcW w:w="283" w:type="dxa"/>
            <w:vMerge/>
            <w:tcBorders>
              <w:top w:val="nil"/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Осмотр фельдшером (акушеркой) или врачом акушером-гинекологом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82D93" w:rsidRPr="00682D93" w:rsidTr="003A2DB2">
        <w:tc>
          <w:tcPr>
            <w:tcW w:w="283" w:type="dxa"/>
            <w:vMerge/>
            <w:tcBorders>
              <w:top w:val="nil"/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82D93" w:rsidRPr="00682D93" w:rsidRDefault="00682D93">
            <w:pPr>
              <w:pStyle w:val="ConsPlusNormal"/>
              <w:jc w:val="both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3A2DB2"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Краткое индивидуальное профилактическое консультирование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82D93" w:rsidRPr="00682D93" w:rsidTr="003A2DB2">
        <w:tc>
          <w:tcPr>
            <w:tcW w:w="283" w:type="dxa"/>
            <w:vMerge/>
            <w:tcBorders>
              <w:top w:val="nil"/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Общий анализ крови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3A2DB2">
        <w:tc>
          <w:tcPr>
            <w:tcW w:w="283" w:type="dxa"/>
            <w:vMerge/>
            <w:tcBorders>
              <w:top w:val="nil"/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</w:t>
            </w:r>
            <w:r w:rsidRPr="00682D93">
              <w:rPr>
                <w:sz w:val="16"/>
                <w:szCs w:val="16"/>
              </w:rPr>
              <w:lastRenderedPageBreak/>
              <w:t>рекомендованные в пунктах 16 и 17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+9</w:t>
            </w:r>
          </w:p>
        </w:tc>
      </w:tr>
      <w:tr w:rsidR="00682D93" w:rsidRPr="00682D93" w:rsidTr="003A2DB2">
        <w:tc>
          <w:tcPr>
            <w:tcW w:w="283" w:type="dxa"/>
            <w:vMerge/>
            <w:tcBorders>
              <w:top w:val="nil"/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пунктах 16 и 17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3A2DB2">
        <w:tc>
          <w:tcPr>
            <w:tcW w:w="283" w:type="dxa"/>
            <w:vMerge w:val="restart"/>
            <w:tcBorders>
              <w:top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Осмотр фельдшером (акушеркой) или врачом акушером-гинекологом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3A2DB2">
        <w:tc>
          <w:tcPr>
            <w:tcW w:w="283" w:type="dxa"/>
            <w:vMerge/>
            <w:tcBorders>
              <w:top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82D93" w:rsidRPr="00682D93" w:rsidRDefault="00682D93">
            <w:pPr>
              <w:pStyle w:val="ConsPlusNormal"/>
              <w:jc w:val="both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 xml:space="preserve"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(в случае если при обращении гражданина для прохождения профилактического медицинского осмотра, диспансеризации установлено, что </w:t>
            </w:r>
            <w:r w:rsidRPr="00682D93">
              <w:rPr>
                <w:sz w:val="16"/>
                <w:szCs w:val="16"/>
              </w:rPr>
              <w:lastRenderedPageBreak/>
              <w:t>исследование не проводилось ранее в сроки, рекомендованные в пунктах 16 и 17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lastRenderedPageBreak/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82D93" w:rsidRPr="00682D93" w:rsidTr="003A2DB2">
        <w:tc>
          <w:tcPr>
            <w:tcW w:w="283" w:type="dxa"/>
            <w:vMerge/>
            <w:tcBorders>
              <w:top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3A2DB2">
        <w:tc>
          <w:tcPr>
            <w:tcW w:w="283" w:type="dxa"/>
            <w:vMerge/>
            <w:tcBorders>
              <w:top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682D93">
              <w:rPr>
                <w:sz w:val="16"/>
                <w:szCs w:val="16"/>
              </w:rPr>
              <w:t>Эзофагогастродуоденоскопия</w:t>
            </w:r>
            <w:proofErr w:type="spellEnd"/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682D93" w:rsidRPr="00682D93" w:rsidRDefault="00682D93">
      <w:pPr>
        <w:pStyle w:val="ConsPlusNormal"/>
        <w:sectPr w:rsidR="00682D93" w:rsidRPr="00682D93" w:rsidSect="00682D93">
          <w:pgSz w:w="16838" w:h="11905" w:orient="landscape"/>
          <w:pgMar w:top="709" w:right="1134" w:bottom="850" w:left="1134" w:header="0" w:footer="0" w:gutter="0"/>
          <w:cols w:space="720"/>
          <w:titlePg/>
        </w:sectPr>
      </w:pPr>
    </w:p>
    <w:p w:rsidR="00682D93" w:rsidRPr="00682D93" w:rsidRDefault="00682D93">
      <w:pPr>
        <w:pStyle w:val="ConsPlusTitle"/>
        <w:jc w:val="center"/>
        <w:outlineLvl w:val="2"/>
      </w:pPr>
      <w:r w:rsidRPr="00682D93">
        <w:lastRenderedPageBreak/>
        <w:t>III. Перечень приемов (осмотров, консультаций) медицинскими</w:t>
      </w:r>
    </w:p>
    <w:p w:rsidR="00682D93" w:rsidRPr="00682D93" w:rsidRDefault="00682D93">
      <w:pPr>
        <w:pStyle w:val="ConsPlusTitle"/>
        <w:jc w:val="center"/>
      </w:pPr>
      <w:r w:rsidRPr="00682D93">
        <w:t>работниками, исследований и иных медицинских вмешательств,</w:t>
      </w:r>
    </w:p>
    <w:p w:rsidR="00682D93" w:rsidRPr="00682D93" w:rsidRDefault="00682D93">
      <w:pPr>
        <w:pStyle w:val="ConsPlusTitle"/>
        <w:jc w:val="center"/>
      </w:pPr>
      <w:r w:rsidRPr="00682D93">
        <w:t>проводимых в рамках профилактического медицинского осмотра</w:t>
      </w:r>
    </w:p>
    <w:p w:rsidR="00682D93" w:rsidRPr="00682D93" w:rsidRDefault="00682D93">
      <w:pPr>
        <w:pStyle w:val="ConsPlusTitle"/>
        <w:jc w:val="center"/>
      </w:pPr>
      <w:r w:rsidRPr="00682D93">
        <w:t>и первого этапа диспансеризации в определенные возрастные</w:t>
      </w:r>
    </w:p>
    <w:p w:rsidR="00682D93" w:rsidRPr="00682D93" w:rsidRDefault="00682D93">
      <w:pPr>
        <w:pStyle w:val="ConsPlusTitle"/>
        <w:jc w:val="center"/>
      </w:pPr>
      <w:r w:rsidRPr="00682D93">
        <w:t>периоды мужчинам в возрасте 65 лет и старше</w:t>
      </w:r>
    </w:p>
    <w:p w:rsidR="00682D93" w:rsidRPr="00682D93" w:rsidRDefault="00682D93">
      <w:pPr>
        <w:pStyle w:val="ConsPlusNormal"/>
        <w:jc w:val="both"/>
      </w:pPr>
    </w:p>
    <w:tbl>
      <w:tblPr>
        <w:tblW w:w="160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694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682D93" w:rsidRPr="003A2DB2" w:rsidTr="003A2DB2">
        <w:tc>
          <w:tcPr>
            <w:tcW w:w="567" w:type="dxa"/>
            <w:gridSpan w:val="2"/>
            <w:vMerge w:val="restart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Возраст</w:t>
            </w:r>
          </w:p>
        </w:tc>
      </w:tr>
      <w:tr w:rsidR="00682D93" w:rsidRPr="003A2DB2" w:rsidTr="003A2DB2">
        <w:tc>
          <w:tcPr>
            <w:tcW w:w="567" w:type="dxa"/>
            <w:gridSpan w:val="2"/>
            <w:vMerge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65</w:t>
            </w:r>
          </w:p>
        </w:tc>
        <w:tc>
          <w:tcPr>
            <w:tcW w:w="360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66</w:t>
            </w:r>
          </w:p>
        </w:tc>
        <w:tc>
          <w:tcPr>
            <w:tcW w:w="355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67</w:t>
            </w:r>
          </w:p>
        </w:tc>
        <w:tc>
          <w:tcPr>
            <w:tcW w:w="397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68</w:t>
            </w:r>
          </w:p>
        </w:tc>
        <w:tc>
          <w:tcPr>
            <w:tcW w:w="355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69</w:t>
            </w:r>
          </w:p>
        </w:tc>
        <w:tc>
          <w:tcPr>
            <w:tcW w:w="355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70</w:t>
            </w:r>
          </w:p>
        </w:tc>
        <w:tc>
          <w:tcPr>
            <w:tcW w:w="360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71</w:t>
            </w:r>
          </w:p>
        </w:tc>
        <w:tc>
          <w:tcPr>
            <w:tcW w:w="360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72</w:t>
            </w:r>
          </w:p>
        </w:tc>
        <w:tc>
          <w:tcPr>
            <w:tcW w:w="360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73</w:t>
            </w:r>
          </w:p>
        </w:tc>
        <w:tc>
          <w:tcPr>
            <w:tcW w:w="360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74</w:t>
            </w:r>
          </w:p>
        </w:tc>
        <w:tc>
          <w:tcPr>
            <w:tcW w:w="355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75</w:t>
            </w:r>
          </w:p>
        </w:tc>
        <w:tc>
          <w:tcPr>
            <w:tcW w:w="355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76</w:t>
            </w:r>
          </w:p>
        </w:tc>
        <w:tc>
          <w:tcPr>
            <w:tcW w:w="360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77</w:t>
            </w:r>
          </w:p>
        </w:tc>
        <w:tc>
          <w:tcPr>
            <w:tcW w:w="355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78</w:t>
            </w:r>
          </w:p>
        </w:tc>
        <w:tc>
          <w:tcPr>
            <w:tcW w:w="365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79</w:t>
            </w:r>
          </w:p>
        </w:tc>
        <w:tc>
          <w:tcPr>
            <w:tcW w:w="397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80</w:t>
            </w:r>
          </w:p>
        </w:tc>
        <w:tc>
          <w:tcPr>
            <w:tcW w:w="355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81</w:t>
            </w:r>
          </w:p>
        </w:tc>
        <w:tc>
          <w:tcPr>
            <w:tcW w:w="397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82</w:t>
            </w:r>
          </w:p>
        </w:tc>
        <w:tc>
          <w:tcPr>
            <w:tcW w:w="360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83</w:t>
            </w:r>
          </w:p>
        </w:tc>
        <w:tc>
          <w:tcPr>
            <w:tcW w:w="360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84</w:t>
            </w:r>
          </w:p>
        </w:tc>
        <w:tc>
          <w:tcPr>
            <w:tcW w:w="360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85</w:t>
            </w:r>
          </w:p>
        </w:tc>
        <w:tc>
          <w:tcPr>
            <w:tcW w:w="360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86</w:t>
            </w:r>
          </w:p>
        </w:tc>
        <w:tc>
          <w:tcPr>
            <w:tcW w:w="360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87</w:t>
            </w:r>
          </w:p>
        </w:tc>
        <w:tc>
          <w:tcPr>
            <w:tcW w:w="360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88</w:t>
            </w:r>
          </w:p>
        </w:tc>
        <w:tc>
          <w:tcPr>
            <w:tcW w:w="355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90</w:t>
            </w:r>
          </w:p>
        </w:tc>
        <w:tc>
          <w:tcPr>
            <w:tcW w:w="355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91</w:t>
            </w:r>
          </w:p>
        </w:tc>
        <w:tc>
          <w:tcPr>
            <w:tcW w:w="365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92</w:t>
            </w:r>
          </w:p>
        </w:tc>
        <w:tc>
          <w:tcPr>
            <w:tcW w:w="360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93</w:t>
            </w:r>
          </w:p>
        </w:tc>
        <w:tc>
          <w:tcPr>
            <w:tcW w:w="355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94</w:t>
            </w:r>
          </w:p>
        </w:tc>
        <w:tc>
          <w:tcPr>
            <w:tcW w:w="360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95</w:t>
            </w:r>
          </w:p>
        </w:tc>
        <w:tc>
          <w:tcPr>
            <w:tcW w:w="365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96</w:t>
            </w:r>
          </w:p>
        </w:tc>
        <w:tc>
          <w:tcPr>
            <w:tcW w:w="360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97</w:t>
            </w:r>
          </w:p>
        </w:tc>
        <w:tc>
          <w:tcPr>
            <w:tcW w:w="365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98</w:t>
            </w:r>
          </w:p>
        </w:tc>
        <w:tc>
          <w:tcPr>
            <w:tcW w:w="397" w:type="dxa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99</w:t>
            </w:r>
          </w:p>
        </w:tc>
      </w:tr>
      <w:tr w:rsidR="00682D93" w:rsidRPr="003A2DB2" w:rsidTr="003A2DB2">
        <w:tc>
          <w:tcPr>
            <w:tcW w:w="283" w:type="dxa"/>
            <w:vMerge w:val="restart"/>
            <w:textDirection w:val="btLr"/>
            <w:vAlign w:val="center"/>
          </w:tcPr>
          <w:p w:rsidR="00682D93" w:rsidRPr="003A2DB2" w:rsidRDefault="00682D93" w:rsidP="00682D93">
            <w:pPr>
              <w:pStyle w:val="ConsPlusNormal"/>
              <w:ind w:left="113" w:right="113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Объем диспансеризации (1-й этап)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682D93" w:rsidRPr="003A2DB2" w:rsidRDefault="00682D93" w:rsidP="00682D93">
            <w:pPr>
              <w:pStyle w:val="ConsPlusNormal"/>
              <w:ind w:left="113" w:right="113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Объем профилактического медицинского осмотра</w:t>
            </w:r>
          </w:p>
        </w:tc>
        <w:tc>
          <w:tcPr>
            <w:tcW w:w="2694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</w:tr>
      <w:tr w:rsidR="00682D93" w:rsidRPr="003A2DB2" w:rsidTr="003A2DB2">
        <w:tc>
          <w:tcPr>
            <w:tcW w:w="283" w:type="dxa"/>
            <w:vMerge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</w:tr>
      <w:tr w:rsidR="00682D93" w:rsidRPr="003A2DB2" w:rsidTr="003A2DB2">
        <w:tc>
          <w:tcPr>
            <w:tcW w:w="283" w:type="dxa"/>
            <w:vMerge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</w:tr>
      <w:tr w:rsidR="00682D93" w:rsidRPr="003A2DB2" w:rsidTr="003A2DB2">
        <w:tc>
          <w:tcPr>
            <w:tcW w:w="283" w:type="dxa"/>
            <w:vMerge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</w:tr>
      <w:tr w:rsidR="00682D93" w:rsidRPr="003A2DB2" w:rsidTr="003A2DB2">
        <w:tc>
          <w:tcPr>
            <w:tcW w:w="283" w:type="dxa"/>
            <w:vMerge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</w:tr>
      <w:tr w:rsidR="00682D93" w:rsidRPr="003A2DB2" w:rsidTr="003A2DB2">
        <w:tc>
          <w:tcPr>
            <w:tcW w:w="283" w:type="dxa"/>
            <w:vMerge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82D93" w:rsidRPr="003A2DB2" w:rsidTr="003A2DB2">
        <w:tc>
          <w:tcPr>
            <w:tcW w:w="283" w:type="dxa"/>
            <w:vMerge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</w:tr>
      <w:tr w:rsidR="00682D93" w:rsidRPr="003A2DB2" w:rsidTr="003A2DB2">
        <w:tc>
          <w:tcPr>
            <w:tcW w:w="283" w:type="dxa"/>
            <w:vMerge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</w:tr>
      <w:tr w:rsidR="00682D93" w:rsidRPr="003A2DB2" w:rsidTr="003A2DB2">
        <w:tc>
          <w:tcPr>
            <w:tcW w:w="283" w:type="dxa"/>
            <w:vMerge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</w:t>
            </w:r>
            <w:r w:rsidRPr="003A2DB2">
              <w:rPr>
                <w:sz w:val="16"/>
                <w:szCs w:val="16"/>
              </w:rPr>
              <w:lastRenderedPageBreak/>
              <w:t>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</w:tr>
      <w:tr w:rsidR="00682D93" w:rsidRPr="003A2DB2" w:rsidTr="003A2DB2">
        <w:tc>
          <w:tcPr>
            <w:tcW w:w="283" w:type="dxa"/>
            <w:vMerge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Общий анализ крови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</w:tr>
      <w:tr w:rsidR="00682D93" w:rsidRPr="003A2DB2" w:rsidTr="003A2DB2">
        <w:tc>
          <w:tcPr>
            <w:tcW w:w="283" w:type="dxa"/>
            <w:vMerge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пунктах 16 и 17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82D93" w:rsidRPr="003A2DB2" w:rsidTr="003A2DB2">
        <w:tc>
          <w:tcPr>
            <w:tcW w:w="283" w:type="dxa"/>
            <w:vMerge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++++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82D93" w:rsidRPr="003A2DB2" w:rsidTr="003A2DB2">
        <w:tc>
          <w:tcPr>
            <w:tcW w:w="283" w:type="dxa"/>
            <w:vMerge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682D93" w:rsidRPr="003A2DB2" w:rsidRDefault="00682D93">
            <w:pPr>
              <w:pStyle w:val="ConsPlusNormal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3A2DB2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3A2DB2">
              <w:rPr>
                <w:sz w:val="16"/>
                <w:szCs w:val="16"/>
              </w:rPr>
              <w:t>+</w:t>
            </w:r>
          </w:p>
        </w:tc>
      </w:tr>
    </w:tbl>
    <w:p w:rsidR="00682D93" w:rsidRPr="00682D93" w:rsidRDefault="00682D93">
      <w:pPr>
        <w:pStyle w:val="ConsPlusNormal"/>
        <w:sectPr w:rsidR="00682D93" w:rsidRPr="00682D93" w:rsidSect="00682D93">
          <w:pgSz w:w="16838" w:h="11905" w:orient="landscape"/>
          <w:pgMar w:top="567" w:right="1134" w:bottom="850" w:left="1134" w:header="0" w:footer="0" w:gutter="0"/>
          <w:cols w:space="720"/>
          <w:titlePg/>
        </w:sectPr>
      </w:pPr>
    </w:p>
    <w:p w:rsidR="00682D93" w:rsidRPr="00682D93" w:rsidRDefault="00682D93">
      <w:pPr>
        <w:pStyle w:val="ConsPlusTitle"/>
        <w:jc w:val="center"/>
        <w:outlineLvl w:val="2"/>
      </w:pPr>
      <w:r w:rsidRPr="00682D93">
        <w:lastRenderedPageBreak/>
        <w:t>IV. Перечень приемов (осмотров, консультаций) медицинскими</w:t>
      </w:r>
    </w:p>
    <w:p w:rsidR="00682D93" w:rsidRPr="00682D93" w:rsidRDefault="00682D93">
      <w:pPr>
        <w:pStyle w:val="ConsPlusTitle"/>
        <w:jc w:val="center"/>
      </w:pPr>
      <w:r w:rsidRPr="00682D93">
        <w:t>работниками, исследований и иных медицинских вмешательств,</w:t>
      </w:r>
    </w:p>
    <w:p w:rsidR="00682D93" w:rsidRPr="00682D93" w:rsidRDefault="00682D93">
      <w:pPr>
        <w:pStyle w:val="ConsPlusTitle"/>
        <w:jc w:val="center"/>
      </w:pPr>
      <w:r w:rsidRPr="00682D93">
        <w:t>проводимых в рамках профилактического медицинского осмотра</w:t>
      </w:r>
    </w:p>
    <w:p w:rsidR="00682D93" w:rsidRPr="00682D93" w:rsidRDefault="00682D93">
      <w:pPr>
        <w:pStyle w:val="ConsPlusTitle"/>
        <w:jc w:val="center"/>
      </w:pPr>
      <w:r w:rsidRPr="00682D93">
        <w:t>и первого этапа диспансеризации в определенные возрастные</w:t>
      </w:r>
    </w:p>
    <w:p w:rsidR="00682D93" w:rsidRPr="00682D93" w:rsidRDefault="00682D93">
      <w:pPr>
        <w:pStyle w:val="ConsPlusTitle"/>
        <w:jc w:val="center"/>
      </w:pPr>
      <w:r w:rsidRPr="00682D93">
        <w:t>периоды женщинам в возрасте 65 лет и старше</w:t>
      </w:r>
    </w:p>
    <w:p w:rsidR="00682D93" w:rsidRPr="00682D93" w:rsidRDefault="00682D93">
      <w:pPr>
        <w:pStyle w:val="ConsPlusNormal"/>
        <w:jc w:val="both"/>
      </w:pPr>
    </w:p>
    <w:tbl>
      <w:tblPr>
        <w:tblW w:w="160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694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682D93" w:rsidRPr="00682D93" w:rsidTr="003A2DB2">
        <w:tc>
          <w:tcPr>
            <w:tcW w:w="567" w:type="dxa"/>
            <w:gridSpan w:val="2"/>
            <w:vMerge w:val="restart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Возраст</w:t>
            </w:r>
          </w:p>
        </w:tc>
      </w:tr>
      <w:tr w:rsidR="00682D93" w:rsidRPr="00682D93" w:rsidTr="003A2DB2">
        <w:tc>
          <w:tcPr>
            <w:tcW w:w="567" w:type="dxa"/>
            <w:gridSpan w:val="2"/>
            <w:vMerge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65</w:t>
            </w:r>
          </w:p>
        </w:tc>
        <w:tc>
          <w:tcPr>
            <w:tcW w:w="360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66</w:t>
            </w:r>
          </w:p>
        </w:tc>
        <w:tc>
          <w:tcPr>
            <w:tcW w:w="355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67</w:t>
            </w:r>
          </w:p>
        </w:tc>
        <w:tc>
          <w:tcPr>
            <w:tcW w:w="397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68</w:t>
            </w:r>
          </w:p>
        </w:tc>
        <w:tc>
          <w:tcPr>
            <w:tcW w:w="355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69</w:t>
            </w:r>
          </w:p>
        </w:tc>
        <w:tc>
          <w:tcPr>
            <w:tcW w:w="355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70</w:t>
            </w:r>
          </w:p>
        </w:tc>
        <w:tc>
          <w:tcPr>
            <w:tcW w:w="360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71</w:t>
            </w:r>
          </w:p>
        </w:tc>
        <w:tc>
          <w:tcPr>
            <w:tcW w:w="360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72</w:t>
            </w:r>
          </w:p>
        </w:tc>
        <w:tc>
          <w:tcPr>
            <w:tcW w:w="360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73</w:t>
            </w:r>
          </w:p>
        </w:tc>
        <w:tc>
          <w:tcPr>
            <w:tcW w:w="360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74</w:t>
            </w:r>
          </w:p>
        </w:tc>
        <w:tc>
          <w:tcPr>
            <w:tcW w:w="355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75</w:t>
            </w:r>
          </w:p>
        </w:tc>
        <w:tc>
          <w:tcPr>
            <w:tcW w:w="355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76</w:t>
            </w:r>
          </w:p>
        </w:tc>
        <w:tc>
          <w:tcPr>
            <w:tcW w:w="360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77</w:t>
            </w:r>
          </w:p>
        </w:tc>
        <w:tc>
          <w:tcPr>
            <w:tcW w:w="355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78</w:t>
            </w:r>
          </w:p>
        </w:tc>
        <w:tc>
          <w:tcPr>
            <w:tcW w:w="365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79</w:t>
            </w:r>
          </w:p>
        </w:tc>
        <w:tc>
          <w:tcPr>
            <w:tcW w:w="397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80</w:t>
            </w:r>
          </w:p>
        </w:tc>
        <w:tc>
          <w:tcPr>
            <w:tcW w:w="355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81</w:t>
            </w:r>
          </w:p>
        </w:tc>
        <w:tc>
          <w:tcPr>
            <w:tcW w:w="397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82</w:t>
            </w:r>
          </w:p>
        </w:tc>
        <w:tc>
          <w:tcPr>
            <w:tcW w:w="360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83</w:t>
            </w:r>
          </w:p>
        </w:tc>
        <w:tc>
          <w:tcPr>
            <w:tcW w:w="360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84</w:t>
            </w:r>
          </w:p>
        </w:tc>
        <w:tc>
          <w:tcPr>
            <w:tcW w:w="360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85</w:t>
            </w:r>
          </w:p>
        </w:tc>
        <w:tc>
          <w:tcPr>
            <w:tcW w:w="360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86</w:t>
            </w:r>
          </w:p>
        </w:tc>
        <w:tc>
          <w:tcPr>
            <w:tcW w:w="360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87</w:t>
            </w:r>
          </w:p>
        </w:tc>
        <w:tc>
          <w:tcPr>
            <w:tcW w:w="360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88</w:t>
            </w:r>
          </w:p>
        </w:tc>
        <w:tc>
          <w:tcPr>
            <w:tcW w:w="355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90</w:t>
            </w:r>
          </w:p>
        </w:tc>
        <w:tc>
          <w:tcPr>
            <w:tcW w:w="355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91</w:t>
            </w:r>
          </w:p>
        </w:tc>
        <w:tc>
          <w:tcPr>
            <w:tcW w:w="365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92</w:t>
            </w:r>
          </w:p>
        </w:tc>
        <w:tc>
          <w:tcPr>
            <w:tcW w:w="360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93</w:t>
            </w:r>
          </w:p>
        </w:tc>
        <w:tc>
          <w:tcPr>
            <w:tcW w:w="355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94</w:t>
            </w:r>
          </w:p>
        </w:tc>
        <w:tc>
          <w:tcPr>
            <w:tcW w:w="360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95</w:t>
            </w:r>
          </w:p>
        </w:tc>
        <w:tc>
          <w:tcPr>
            <w:tcW w:w="365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96</w:t>
            </w:r>
          </w:p>
        </w:tc>
        <w:tc>
          <w:tcPr>
            <w:tcW w:w="360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97</w:t>
            </w:r>
          </w:p>
        </w:tc>
        <w:tc>
          <w:tcPr>
            <w:tcW w:w="365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98</w:t>
            </w:r>
          </w:p>
        </w:tc>
        <w:tc>
          <w:tcPr>
            <w:tcW w:w="397" w:type="dxa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99</w:t>
            </w:r>
          </w:p>
        </w:tc>
      </w:tr>
      <w:tr w:rsidR="00682D93" w:rsidRPr="00682D93" w:rsidTr="003A2DB2">
        <w:tc>
          <w:tcPr>
            <w:tcW w:w="283" w:type="dxa"/>
            <w:vMerge w:val="restart"/>
            <w:tcBorders>
              <w:bottom w:val="nil"/>
            </w:tcBorders>
            <w:textDirection w:val="btLr"/>
            <w:vAlign w:val="center"/>
          </w:tcPr>
          <w:p w:rsidR="00682D93" w:rsidRPr="00682D93" w:rsidRDefault="00682D93" w:rsidP="00682D93">
            <w:pPr>
              <w:pStyle w:val="ConsPlusNormal"/>
              <w:ind w:left="113" w:right="113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Объем диспансеризации (1-й этап)</w:t>
            </w:r>
          </w:p>
        </w:tc>
        <w:tc>
          <w:tcPr>
            <w:tcW w:w="284" w:type="dxa"/>
            <w:vMerge w:val="restart"/>
            <w:tcBorders>
              <w:bottom w:val="nil"/>
            </w:tcBorders>
            <w:textDirection w:val="btLr"/>
            <w:vAlign w:val="center"/>
          </w:tcPr>
          <w:p w:rsidR="00682D93" w:rsidRPr="00682D93" w:rsidRDefault="00682D93" w:rsidP="00682D93">
            <w:pPr>
              <w:pStyle w:val="ConsPlusNormal"/>
              <w:ind w:left="113" w:right="113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Объем профилактического медицинского осмотра</w:t>
            </w:r>
          </w:p>
        </w:tc>
        <w:tc>
          <w:tcPr>
            <w:tcW w:w="269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3A2DB2">
        <w:tc>
          <w:tcPr>
            <w:tcW w:w="283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3A2DB2">
        <w:tc>
          <w:tcPr>
            <w:tcW w:w="283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3A2DB2">
        <w:tc>
          <w:tcPr>
            <w:tcW w:w="283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3A2DB2">
        <w:tc>
          <w:tcPr>
            <w:tcW w:w="283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3A2DB2">
        <w:tc>
          <w:tcPr>
            <w:tcW w:w="283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82D93" w:rsidRPr="00682D93" w:rsidTr="003A2DB2">
        <w:tc>
          <w:tcPr>
            <w:tcW w:w="283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3A2DB2">
        <w:tc>
          <w:tcPr>
            <w:tcW w:w="283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3A2DB2">
        <w:tc>
          <w:tcPr>
            <w:tcW w:w="283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</w:t>
            </w:r>
            <w:r w:rsidRPr="00682D93">
              <w:rPr>
                <w:sz w:val="16"/>
                <w:szCs w:val="16"/>
              </w:rPr>
              <w:lastRenderedPageBreak/>
              <w:t>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3A2DB2"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Общий анализ крови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3A2DB2">
        <w:tc>
          <w:tcPr>
            <w:tcW w:w="283" w:type="dxa"/>
            <w:vMerge/>
            <w:tcBorders>
              <w:top w:val="nil"/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пунктах 16 и 17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82D93" w:rsidRPr="00682D93" w:rsidTr="003A2DB2">
        <w:tc>
          <w:tcPr>
            <w:tcW w:w="283" w:type="dxa"/>
            <w:vMerge/>
            <w:tcBorders>
              <w:top w:val="nil"/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пунктах 16 и 17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82D93" w:rsidRPr="00682D93" w:rsidTr="003A2DB2">
        <w:tc>
          <w:tcPr>
            <w:tcW w:w="283" w:type="dxa"/>
            <w:vMerge w:val="restart"/>
            <w:tcBorders>
              <w:top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82D93" w:rsidRPr="00682D93" w:rsidTr="003A2DB2">
        <w:tc>
          <w:tcPr>
            <w:tcW w:w="283" w:type="dxa"/>
            <w:vMerge/>
            <w:tcBorders>
              <w:top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682D93" w:rsidRPr="00682D93" w:rsidRDefault="00682D93">
            <w:pPr>
              <w:pStyle w:val="ConsPlusNormal"/>
              <w:jc w:val="both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Осмотр фельдшером (акушеркой) или врачом акушером-гинекологом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  <w:tr w:rsidR="00682D93" w:rsidRPr="00682D93" w:rsidTr="003A2DB2">
        <w:tc>
          <w:tcPr>
            <w:tcW w:w="283" w:type="dxa"/>
            <w:vMerge/>
            <w:tcBorders>
              <w:top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682D93" w:rsidRPr="00682D93" w:rsidRDefault="00682D93">
            <w:pPr>
              <w:pStyle w:val="ConsPlusNormal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</w:t>
            </w:r>
            <w:r w:rsidRPr="00682D93">
              <w:rPr>
                <w:sz w:val="16"/>
                <w:szCs w:val="16"/>
              </w:rPr>
              <w:lastRenderedPageBreak/>
              <w:t>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5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0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65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682D93" w:rsidRPr="00682D93" w:rsidRDefault="00682D9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2D93">
              <w:rPr>
                <w:sz w:val="16"/>
                <w:szCs w:val="16"/>
              </w:rPr>
              <w:t>+</w:t>
            </w:r>
          </w:p>
        </w:tc>
      </w:tr>
    </w:tbl>
    <w:p w:rsidR="00682D93" w:rsidRPr="00682D93" w:rsidRDefault="00682D93">
      <w:pPr>
        <w:pStyle w:val="ConsPlusNormal"/>
        <w:sectPr w:rsidR="00682D93" w:rsidRPr="00682D93" w:rsidSect="00682D93">
          <w:pgSz w:w="16838" w:h="11905" w:orient="landscape"/>
          <w:pgMar w:top="709" w:right="1134" w:bottom="850" w:left="1134" w:header="0" w:footer="0" w:gutter="0"/>
          <w:cols w:space="720"/>
          <w:titlePg/>
        </w:sectPr>
      </w:pPr>
    </w:p>
    <w:p w:rsidR="00682D93" w:rsidRPr="00682D93" w:rsidRDefault="00682D93">
      <w:pPr>
        <w:pStyle w:val="ConsPlusNormal"/>
        <w:jc w:val="right"/>
        <w:outlineLvl w:val="1"/>
      </w:pPr>
      <w:r w:rsidRPr="00682D93">
        <w:lastRenderedPageBreak/>
        <w:t>Приложение N 2</w:t>
      </w:r>
    </w:p>
    <w:p w:rsidR="00682D93" w:rsidRPr="00682D93" w:rsidRDefault="00682D93">
      <w:pPr>
        <w:pStyle w:val="ConsPlusNormal"/>
        <w:jc w:val="right"/>
      </w:pPr>
      <w:r w:rsidRPr="00682D93">
        <w:t>к порядку проведения профилактического</w:t>
      </w:r>
    </w:p>
    <w:p w:rsidR="00682D93" w:rsidRPr="00682D93" w:rsidRDefault="00682D93">
      <w:pPr>
        <w:pStyle w:val="ConsPlusNormal"/>
        <w:jc w:val="right"/>
      </w:pPr>
      <w:r w:rsidRPr="00682D93">
        <w:t>медицинского осмотра и диспансеризации</w:t>
      </w:r>
    </w:p>
    <w:p w:rsidR="00682D93" w:rsidRPr="00682D93" w:rsidRDefault="00682D93">
      <w:pPr>
        <w:pStyle w:val="ConsPlusNormal"/>
        <w:jc w:val="right"/>
      </w:pPr>
      <w:r w:rsidRPr="00682D93">
        <w:t>определенных групп взрослого населения,</w:t>
      </w:r>
    </w:p>
    <w:p w:rsidR="00682D93" w:rsidRPr="00682D93" w:rsidRDefault="00682D93">
      <w:pPr>
        <w:pStyle w:val="ConsPlusNormal"/>
        <w:jc w:val="right"/>
      </w:pPr>
      <w:r w:rsidRPr="00682D93">
        <w:t>утвержденному приказом Министерства</w:t>
      </w:r>
    </w:p>
    <w:p w:rsidR="00682D93" w:rsidRPr="00682D93" w:rsidRDefault="00682D93">
      <w:pPr>
        <w:pStyle w:val="ConsPlusNormal"/>
        <w:jc w:val="right"/>
      </w:pPr>
      <w:r w:rsidRPr="00682D93">
        <w:t>здравоохранения Российской Федерации</w:t>
      </w:r>
    </w:p>
    <w:p w:rsidR="00682D93" w:rsidRPr="00682D93" w:rsidRDefault="00682D93">
      <w:pPr>
        <w:pStyle w:val="ConsPlusNormal"/>
        <w:jc w:val="right"/>
      </w:pPr>
      <w:r w:rsidRPr="00682D93">
        <w:t>от 27.04.2021 N 404н</w:t>
      </w:r>
    </w:p>
    <w:p w:rsidR="00682D93" w:rsidRPr="00682D93" w:rsidRDefault="00682D93">
      <w:pPr>
        <w:pStyle w:val="ConsPlusNormal"/>
        <w:jc w:val="both"/>
      </w:pPr>
    </w:p>
    <w:p w:rsidR="00682D93" w:rsidRPr="00682D93" w:rsidRDefault="00682D93">
      <w:pPr>
        <w:pStyle w:val="ConsPlusTitle"/>
        <w:jc w:val="center"/>
      </w:pPr>
      <w:bookmarkStart w:id="15" w:name="P3301"/>
      <w:bookmarkEnd w:id="15"/>
      <w:r w:rsidRPr="00682D93">
        <w:t>ПЕРЕЧЕНЬ</w:t>
      </w:r>
    </w:p>
    <w:p w:rsidR="00682D93" w:rsidRPr="00682D93" w:rsidRDefault="00682D93">
      <w:pPr>
        <w:pStyle w:val="ConsPlusTitle"/>
        <w:jc w:val="center"/>
      </w:pPr>
      <w:r w:rsidRPr="00682D93">
        <w:t>МЕРОПРИЯТИЙ СКРИНИНГА И МЕТОДОВ ИССЛЕДОВАНИЙ, НАПРАВЛЕННЫХ</w:t>
      </w:r>
    </w:p>
    <w:p w:rsidR="00682D93" w:rsidRPr="00682D93" w:rsidRDefault="00682D93">
      <w:pPr>
        <w:pStyle w:val="ConsPlusTitle"/>
        <w:jc w:val="center"/>
      </w:pPr>
      <w:r w:rsidRPr="00682D93">
        <w:t>НА РАННЕЕ ВЫЯВЛЕНИЕ ОНКОЛОГИЧЕСКИХ ЗАБОЛЕВАНИЙ</w:t>
      </w:r>
    </w:p>
    <w:p w:rsidR="00682D93" w:rsidRPr="00682D93" w:rsidRDefault="00682D93">
      <w:pPr>
        <w:pStyle w:val="ConsPlusNormal"/>
        <w:jc w:val="both"/>
      </w:pPr>
    </w:p>
    <w:p w:rsidR="00682D93" w:rsidRPr="00682D93" w:rsidRDefault="00682D93">
      <w:pPr>
        <w:pStyle w:val="ConsPlusNormal"/>
        <w:ind w:firstLine="540"/>
        <w:jc w:val="both"/>
      </w:pPr>
      <w:r w:rsidRPr="00682D93">
        <w:t>1. В рамках профилактического медицинского осмотра или первого этапа диспансеризации проводятся: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а) скрининг на выявление злокачественных новообразований шейки матки (у женщин):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в возрасте 18 лет и старше - осмотр фельдшером (акушеркой) или врачом акушером-гинекологом 1 раз в год;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 xml:space="preserve"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</w:t>
      </w:r>
      <w:proofErr w:type="spellStart"/>
      <w:r w:rsidRPr="00682D93">
        <w:t>virgo</w:t>
      </w:r>
      <w:proofErr w:type="spellEnd"/>
      <w:r w:rsidRPr="00682D93">
        <w:t xml:space="preserve">. Цитологическое исследование мазка (соскоба) с шейки матки проводится при его окрашивании по </w:t>
      </w:r>
      <w:proofErr w:type="spellStart"/>
      <w:r w:rsidRPr="00682D93">
        <w:t>Папаниколау</w:t>
      </w:r>
      <w:proofErr w:type="spellEnd"/>
      <w:r w:rsidRPr="00682D93">
        <w:t xml:space="preserve">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б) скрининг на выявление злокачественных новообразований молочных желез (у женщин):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 xml:space="preserve"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</w:t>
      </w:r>
      <w:proofErr w:type="spellStart"/>
      <w:r w:rsidRPr="00682D93">
        <w:t>мастэктомией</w:t>
      </w:r>
      <w:proofErr w:type="spellEnd"/>
      <w:r w:rsidRPr="00682D93">
        <w:t>. Маммография не проводится, если в течение предшествующих 12 месяцев проводилась маммография или компьютерная томография молочных желез);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в) скрининг на выявление злокачественных новообразований предстательной железы (у мужчин):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в возрасте 45, 50, 55, 60 и 64 лет - определение простат-специфического антигена в крови;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г) скрининг на выявление злокачественных новообразований толстого кишечника и прямой кишки: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е) скрининг на выявление злокачественных новообразований пищевода, желудка и двенадцатиперстной кишки: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 xml:space="preserve">в возрасте 45 лет - </w:t>
      </w:r>
      <w:proofErr w:type="spellStart"/>
      <w:r w:rsidRPr="00682D93">
        <w:t>эзофагогастродуоденоскопия</w:t>
      </w:r>
      <w:proofErr w:type="spellEnd"/>
      <w:r w:rsidRPr="00682D93"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</w:t>
      </w:r>
      <w:proofErr w:type="spellStart"/>
      <w:r w:rsidRPr="00682D93">
        <w:t>дерматовенеролога</w:t>
      </w:r>
      <w:proofErr w:type="spellEnd"/>
      <w:r w:rsidRPr="00682D93">
        <w:t>, врача-хирурга или врача-</w:t>
      </w:r>
      <w:proofErr w:type="spellStart"/>
      <w:r w:rsidRPr="00682D93">
        <w:t>колопроктолога</w:t>
      </w:r>
      <w:proofErr w:type="spellEnd"/>
      <w:r w:rsidRPr="00682D93">
        <w:t xml:space="preserve"> проводятся: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а) исследования на выявление злокачественных новообразований легкого: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lastRenderedPageBreak/>
        <w:t>рентгенография легких или компьютерная томография легких;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б) исследования на выявление злокачественных новообразований пищевода, желудка и двенадцатиперстной кишки: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proofErr w:type="spellStart"/>
      <w:r w:rsidRPr="00682D93">
        <w:t>эзофагогастродуоденоскопия</w:t>
      </w:r>
      <w:proofErr w:type="spellEnd"/>
      <w:r w:rsidRPr="00682D93"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в) исследования на выявление злокачественных новообразований толстого кишечника и прямой кишки: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proofErr w:type="spellStart"/>
      <w:r w:rsidRPr="00682D93">
        <w:t>ректороманоскопия</w:t>
      </w:r>
      <w:proofErr w:type="spellEnd"/>
      <w:r w:rsidRPr="00682D93">
        <w:t>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proofErr w:type="spellStart"/>
      <w:r w:rsidRPr="00682D93">
        <w:t>колоноскопия</w:t>
      </w:r>
      <w:proofErr w:type="spellEnd"/>
      <w:r w:rsidRPr="00682D93"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г) исследование на выявление злокачественных новообразований кожи и (или) слизистых оболочек: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осмотр кожи под увеличением (</w:t>
      </w:r>
      <w:proofErr w:type="spellStart"/>
      <w:r w:rsidRPr="00682D93">
        <w:t>дерматоскопия</w:t>
      </w:r>
      <w:proofErr w:type="spellEnd"/>
      <w:r w:rsidRPr="00682D93">
        <w:t>).</w:t>
      </w:r>
    </w:p>
    <w:p w:rsidR="00682D93" w:rsidRPr="00682D93" w:rsidRDefault="00682D93">
      <w:pPr>
        <w:pStyle w:val="ConsPlusNormal"/>
        <w:jc w:val="both"/>
      </w:pPr>
    </w:p>
    <w:p w:rsidR="00682D93" w:rsidRPr="00682D93" w:rsidRDefault="00682D93">
      <w:pPr>
        <w:pStyle w:val="ConsPlusNormal"/>
        <w:jc w:val="both"/>
      </w:pPr>
    </w:p>
    <w:p w:rsidR="00682D93" w:rsidRPr="00682D93" w:rsidRDefault="00682D93">
      <w:pPr>
        <w:pStyle w:val="ConsPlusNormal"/>
        <w:jc w:val="right"/>
        <w:outlineLvl w:val="1"/>
      </w:pPr>
      <w:r w:rsidRPr="00682D93">
        <w:t>Приложение N 3</w:t>
      </w:r>
    </w:p>
    <w:p w:rsidR="00682D93" w:rsidRPr="00682D93" w:rsidRDefault="00682D93">
      <w:pPr>
        <w:pStyle w:val="ConsPlusNormal"/>
        <w:jc w:val="right"/>
      </w:pPr>
      <w:r w:rsidRPr="00682D93">
        <w:t>к порядку проведения профилактического</w:t>
      </w:r>
    </w:p>
    <w:p w:rsidR="00682D93" w:rsidRPr="00682D93" w:rsidRDefault="00682D93">
      <w:pPr>
        <w:pStyle w:val="ConsPlusNormal"/>
        <w:jc w:val="right"/>
      </w:pPr>
      <w:r w:rsidRPr="00682D93">
        <w:t>медицинского осмотра и диспансеризации</w:t>
      </w:r>
    </w:p>
    <w:p w:rsidR="00682D93" w:rsidRPr="00682D93" w:rsidRDefault="00682D93">
      <w:pPr>
        <w:pStyle w:val="ConsPlusNormal"/>
        <w:jc w:val="right"/>
      </w:pPr>
      <w:r w:rsidRPr="00682D93">
        <w:t>определенных групп взрослого населения,</w:t>
      </w:r>
    </w:p>
    <w:p w:rsidR="00682D93" w:rsidRPr="00682D93" w:rsidRDefault="00682D93">
      <w:pPr>
        <w:pStyle w:val="ConsPlusNormal"/>
        <w:jc w:val="right"/>
      </w:pPr>
      <w:r w:rsidRPr="00682D93">
        <w:t>утвержденному приказом Министерства</w:t>
      </w:r>
    </w:p>
    <w:p w:rsidR="00682D93" w:rsidRPr="00682D93" w:rsidRDefault="00682D93">
      <w:pPr>
        <w:pStyle w:val="ConsPlusNormal"/>
        <w:jc w:val="right"/>
      </w:pPr>
      <w:r w:rsidRPr="00682D93">
        <w:t>здравоохранения Российской Федерации</w:t>
      </w:r>
    </w:p>
    <w:p w:rsidR="00682D93" w:rsidRPr="00682D93" w:rsidRDefault="00682D93">
      <w:pPr>
        <w:pStyle w:val="ConsPlusNormal"/>
        <w:jc w:val="right"/>
      </w:pPr>
      <w:r w:rsidRPr="00682D93">
        <w:t>от 27.04.2021 N 404н</w:t>
      </w:r>
    </w:p>
    <w:p w:rsidR="00682D93" w:rsidRPr="00682D93" w:rsidRDefault="00682D93">
      <w:pPr>
        <w:pStyle w:val="ConsPlusNormal"/>
        <w:jc w:val="both"/>
      </w:pPr>
    </w:p>
    <w:p w:rsidR="00682D93" w:rsidRPr="00682D93" w:rsidRDefault="00682D93">
      <w:pPr>
        <w:pStyle w:val="ConsPlusTitle"/>
        <w:jc w:val="center"/>
      </w:pPr>
      <w:bookmarkStart w:id="16" w:name="P3342"/>
      <w:bookmarkEnd w:id="16"/>
      <w:r w:rsidRPr="00682D93">
        <w:t>ДИАГНОСТИЧЕСКИЕ КРИТЕРИИ</w:t>
      </w:r>
    </w:p>
    <w:p w:rsidR="00682D93" w:rsidRPr="00682D93" w:rsidRDefault="00682D93">
      <w:pPr>
        <w:pStyle w:val="ConsPlusTitle"/>
        <w:jc w:val="center"/>
      </w:pPr>
      <w:r w:rsidRPr="00682D93">
        <w:t>ФАКТОРОВ РИСКА И ДРУГИХ ПАТОЛОГИЧЕСКИХ СОСТОЯНИЙ</w:t>
      </w:r>
    </w:p>
    <w:p w:rsidR="00682D93" w:rsidRPr="00682D93" w:rsidRDefault="00682D93">
      <w:pPr>
        <w:pStyle w:val="ConsPlusTitle"/>
        <w:jc w:val="center"/>
      </w:pPr>
      <w:r w:rsidRPr="00682D93">
        <w:t>И ЗАБОЛЕВАНИЙ, ПОВЫШАЮЩИХ ВЕРОЯТНОСТЬ РАЗВИТИЯ</w:t>
      </w:r>
    </w:p>
    <w:p w:rsidR="00682D93" w:rsidRPr="00682D93" w:rsidRDefault="00682D93">
      <w:pPr>
        <w:pStyle w:val="ConsPlusTitle"/>
        <w:jc w:val="center"/>
      </w:pPr>
      <w:r w:rsidRPr="00682D93">
        <w:t>ХРОНИЧЕСКИХ НЕИНФЕКЦИОННЫХ ЗАБОЛЕВАНИЙ</w:t>
      </w:r>
    </w:p>
    <w:p w:rsidR="00682D93" w:rsidRPr="00682D93" w:rsidRDefault="00682D93">
      <w:pPr>
        <w:pStyle w:val="ConsPlusNormal"/>
        <w:jc w:val="both"/>
      </w:pPr>
    </w:p>
    <w:p w:rsidR="00682D93" w:rsidRPr="00682D93" w:rsidRDefault="00682D93">
      <w:pPr>
        <w:pStyle w:val="ConsPlusNormal"/>
        <w:ind w:firstLine="540"/>
        <w:jc w:val="both"/>
      </w:pPr>
      <w:r w:rsidRPr="00682D93">
        <w:t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&lt;19&gt; кодами I10 - I15),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кодом R03.0).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--------------------------------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&lt;19&gt; Международная статистическая классификация болезней и проблем, связанных со здоровьем, 10-го пересмотра.</w:t>
      </w:r>
    </w:p>
    <w:p w:rsidR="00682D93" w:rsidRPr="00682D93" w:rsidRDefault="00682D93">
      <w:pPr>
        <w:pStyle w:val="ConsPlusNormal"/>
        <w:jc w:val="both"/>
      </w:pPr>
    </w:p>
    <w:p w:rsidR="00682D93" w:rsidRPr="00682D93" w:rsidRDefault="00682D93">
      <w:pPr>
        <w:pStyle w:val="ConsPlusNormal"/>
        <w:ind w:firstLine="540"/>
        <w:jc w:val="both"/>
      </w:pPr>
      <w:proofErr w:type="spellStart"/>
      <w:r w:rsidRPr="00682D93">
        <w:t>Гиперхолестеринемия</w:t>
      </w:r>
      <w:proofErr w:type="spellEnd"/>
      <w:r w:rsidRPr="00682D93">
        <w:t xml:space="preserve"> - уровень общего холестерина 5 </w:t>
      </w:r>
      <w:proofErr w:type="spellStart"/>
      <w:r w:rsidRPr="00682D93">
        <w:t>ммоль</w:t>
      </w:r>
      <w:proofErr w:type="spellEnd"/>
      <w:r w:rsidRPr="00682D93">
        <w:t>/л и более (кодируется по МКБ-10 кодом E78).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 xml:space="preserve">Гипергликемия - уровень глюкозы натощак в венозной плазме 6,1 </w:t>
      </w:r>
      <w:proofErr w:type="spellStart"/>
      <w:r w:rsidRPr="00682D93">
        <w:t>ммоль</w:t>
      </w:r>
      <w:proofErr w:type="spellEnd"/>
      <w:r w:rsidRPr="00682D93">
        <w:t xml:space="preserve">/л и более, в цельной капиллярной крови 5,6 </w:t>
      </w:r>
      <w:proofErr w:type="spellStart"/>
      <w:r w:rsidRPr="00682D93">
        <w:t>ммоль</w:t>
      </w:r>
      <w:proofErr w:type="spellEnd"/>
      <w:r w:rsidRPr="00682D93">
        <w:t xml:space="preserve">/л и более (кодируется по МКБ-10 кодом R73.9) либо наличие сахарного диабета, в том числе в случае, если в результате эффективной терапии достигнута </w:t>
      </w:r>
      <w:proofErr w:type="spellStart"/>
      <w:r w:rsidRPr="00682D93">
        <w:t>нормогликемия</w:t>
      </w:r>
      <w:proofErr w:type="spellEnd"/>
      <w:r w:rsidRPr="00682D93">
        <w:t>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Курение табака - ежедневное выкуривание одной сигареты и более (кодируется по МКБ-10 кодом Z72.0).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кодом Z72.4).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Избыточная масса тела - индекс массы тела 25 - 29,9 кг/м</w:t>
      </w:r>
      <w:r w:rsidRPr="00682D93">
        <w:rPr>
          <w:vertAlign w:val="superscript"/>
        </w:rPr>
        <w:t>2</w:t>
      </w:r>
      <w:r w:rsidRPr="00682D93">
        <w:t xml:space="preserve"> (кодируется по МКБ-10 кодом R63.5).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lastRenderedPageBreak/>
        <w:t>Ожирение - индекс массы тела 30 кг/м</w:t>
      </w:r>
      <w:r w:rsidRPr="00682D93">
        <w:rPr>
          <w:vertAlign w:val="superscript"/>
        </w:rPr>
        <w:t>2</w:t>
      </w:r>
      <w:r w:rsidRPr="00682D93">
        <w:t xml:space="preserve"> и более (кодируется по МКБ-10 кодом E66).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Низкая физическая активность (кодируется по МКБ-10 кодом Z72.3) определяется с помощью анкетирования.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Риск пагубного потребления алкоголя (кодируется по МКБ-10 кодом Z72.1) и риск потребления наркотических средств и психотропных веществ без назначения врача (кодируется по МКБ-10 кодом Z72.2) определяются с помощью анкетирования.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Отягощенная наследственность по сердечно-сосудистым заболеваниям - наличие инфаркта миокарда (кодируется по МКБ-10 кодом Z82.4) и (или) мозгового инсульта (кодируется по МКБ-10 кодом Z82.3) у близких родственников (матери или родных сестер в возрасте до 65 лет или у отца, родных братьев в возрасте до 55 лет).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Отягощенная наследственность по злокачественным новообразованиям (кодируется по МКБ-10 кодом Z80):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proofErr w:type="spellStart"/>
      <w:r w:rsidRPr="00682D93">
        <w:t>колоректальной</w:t>
      </w:r>
      <w:proofErr w:type="spellEnd"/>
      <w:r w:rsidRPr="00682D93">
        <w:t xml:space="preserve"> области - наличие злокачественных новообразований </w:t>
      </w:r>
      <w:proofErr w:type="spellStart"/>
      <w:r w:rsidRPr="00682D93">
        <w:t>колоректальной</w:t>
      </w:r>
      <w:proofErr w:type="spellEnd"/>
      <w:r w:rsidRPr="00682D93">
        <w:t xml:space="preserve"> области и (или) семейного </w:t>
      </w:r>
      <w:proofErr w:type="spellStart"/>
      <w:r w:rsidRPr="00682D93">
        <w:t>аденоматоза</w:t>
      </w:r>
      <w:proofErr w:type="spellEnd"/>
      <w:r w:rsidRPr="00682D93">
        <w:t xml:space="preserve"> у близких родственников в молодом или среднем возрасте или в нескольких поколениях;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кодом Z82.5).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кодом Z83.3).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Абсолютный сердечно-сосудистый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сердечно-сосудистые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>Относительный сердечно-сосудистый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 w:rsidR="00682D93" w:rsidRPr="00682D93" w:rsidRDefault="00682D93">
      <w:pPr>
        <w:pStyle w:val="ConsPlusNormal"/>
        <w:spacing w:before="200"/>
        <w:ind w:firstLine="540"/>
        <w:jc w:val="both"/>
      </w:pPr>
      <w:r w:rsidRPr="00682D93">
        <w:t xml:space="preserve">Старческая астения (кодируется по МКБ-10 кодом R54)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синдромов, основными из которых являются синдромы падений, </w:t>
      </w:r>
      <w:proofErr w:type="spellStart"/>
      <w:r w:rsidRPr="00682D93">
        <w:t>мальнутриции</w:t>
      </w:r>
      <w:proofErr w:type="spellEnd"/>
      <w:r w:rsidRPr="00682D93">
        <w:t xml:space="preserve"> (недостаточности питания), </w:t>
      </w:r>
      <w:proofErr w:type="spellStart"/>
      <w:r w:rsidRPr="00682D93">
        <w:t>саркопении</w:t>
      </w:r>
      <w:proofErr w:type="spellEnd"/>
      <w:r w:rsidRPr="00682D93">
        <w:t xml:space="preserve">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 w:rsidR="00682D93" w:rsidRPr="00682D93" w:rsidRDefault="00682D93">
      <w:pPr>
        <w:pStyle w:val="ConsPlusNormal"/>
        <w:jc w:val="both"/>
      </w:pPr>
    </w:p>
    <w:p w:rsidR="00682D93" w:rsidRPr="00682D93" w:rsidRDefault="00682D93">
      <w:pPr>
        <w:pStyle w:val="ConsPlusNormal"/>
        <w:jc w:val="both"/>
      </w:pPr>
    </w:p>
    <w:p w:rsidR="00682D93" w:rsidRPr="00682D93" w:rsidRDefault="00682D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0757" w:rsidRPr="00682D93" w:rsidRDefault="007F0757"/>
    <w:sectPr w:rsidR="007F0757" w:rsidRPr="00682D93" w:rsidSect="00682D93">
      <w:pgSz w:w="11905" w:h="16838"/>
      <w:pgMar w:top="1134" w:right="567" w:bottom="1134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93"/>
    <w:rsid w:val="003A2DB2"/>
    <w:rsid w:val="00682D93"/>
    <w:rsid w:val="007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55319-0C77-4754-BA5F-16F4D46E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D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82D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12633</Words>
  <Characters>72011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84476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2022-03-18T11:19:00Z</dcterms:created>
  <dcterms:modified xsi:type="dcterms:W3CDTF">2022-03-18T11:34:00Z</dcterms:modified>
</cp:coreProperties>
</file>